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43" w:rsidRPr="008C2843" w:rsidRDefault="008C2843" w:rsidP="008C2843">
      <w:pPr>
        <w:jc w:val="center"/>
        <w:rPr>
          <w:rFonts w:asciiTheme="minorHAnsi" w:hAnsiTheme="minorHAnsi" w:cstheme="minorHAnsi"/>
        </w:rPr>
      </w:pPr>
    </w:p>
    <w:tbl>
      <w:tblPr>
        <w:tblW w:w="5000" w:type="pct"/>
        <w:jc w:val="center"/>
        <w:tblLook w:val="04A0" w:firstRow="1" w:lastRow="0" w:firstColumn="1" w:lastColumn="0" w:noHBand="0" w:noVBand="1"/>
      </w:tblPr>
      <w:tblGrid>
        <w:gridCol w:w="9967"/>
      </w:tblGrid>
      <w:tr w:rsidR="006F444D" w:rsidRPr="008C2843" w:rsidTr="006F444D">
        <w:trPr>
          <w:trHeight w:val="2880"/>
          <w:jc w:val="center"/>
        </w:trPr>
        <w:tc>
          <w:tcPr>
            <w:tcW w:w="5000" w:type="pct"/>
          </w:tcPr>
          <w:p w:rsidR="006F444D" w:rsidRPr="008C2843" w:rsidRDefault="006F444D" w:rsidP="008C2843">
            <w:pPr>
              <w:pStyle w:val="AralkYok"/>
              <w:jc w:val="center"/>
              <w:rPr>
                <w:rFonts w:asciiTheme="minorHAnsi" w:eastAsiaTheme="minorEastAsia" w:hAnsiTheme="minorHAnsi" w:cstheme="minorHAnsi"/>
                <w:b/>
                <w:caps/>
                <w:sz w:val="44"/>
                <w:szCs w:val="44"/>
              </w:rPr>
            </w:pPr>
          </w:p>
          <w:p w:rsidR="00BE5849" w:rsidRPr="008C2843" w:rsidRDefault="00BE5849" w:rsidP="00802A72">
            <w:pPr>
              <w:pStyle w:val="AralkYok"/>
              <w:tabs>
                <w:tab w:val="left" w:pos="2707"/>
              </w:tabs>
              <w:rPr>
                <w:rFonts w:asciiTheme="minorHAnsi" w:eastAsiaTheme="minorEastAsia" w:hAnsiTheme="minorHAnsi" w:cstheme="minorHAnsi"/>
                <w:b/>
                <w:caps/>
                <w:color w:val="595959" w:themeColor="text1" w:themeTint="A6"/>
                <w:sz w:val="48"/>
                <w:szCs w:val="48"/>
              </w:rPr>
            </w:pPr>
          </w:p>
          <w:p w:rsidR="006F444D" w:rsidRPr="008C2843" w:rsidRDefault="006F444D" w:rsidP="008C2843">
            <w:pPr>
              <w:pStyle w:val="AralkYok"/>
              <w:jc w:val="center"/>
              <w:rPr>
                <w:rFonts w:asciiTheme="minorHAnsi" w:eastAsiaTheme="minorEastAsia" w:hAnsiTheme="minorHAnsi" w:cstheme="minorHAnsi"/>
                <w:b/>
                <w:caps/>
                <w:sz w:val="44"/>
                <w:szCs w:val="44"/>
              </w:rPr>
            </w:pPr>
          </w:p>
          <w:p w:rsidR="006F444D" w:rsidRPr="008C2843" w:rsidRDefault="006F444D" w:rsidP="008C2843">
            <w:pPr>
              <w:pStyle w:val="AralkYok"/>
              <w:jc w:val="center"/>
              <w:rPr>
                <w:rFonts w:asciiTheme="minorHAnsi" w:eastAsiaTheme="minorEastAsia" w:hAnsiTheme="minorHAnsi" w:cstheme="minorHAnsi"/>
                <w:b/>
                <w:caps/>
                <w:sz w:val="44"/>
                <w:szCs w:val="44"/>
              </w:rPr>
            </w:pPr>
          </w:p>
          <w:p w:rsidR="006F444D" w:rsidRPr="008C2843" w:rsidRDefault="006F444D" w:rsidP="008C2843">
            <w:pPr>
              <w:pStyle w:val="AralkYok"/>
              <w:jc w:val="center"/>
              <w:rPr>
                <w:rFonts w:asciiTheme="minorHAnsi" w:eastAsiaTheme="minorEastAsia" w:hAnsiTheme="minorHAnsi" w:cstheme="minorHAnsi"/>
                <w:b/>
                <w:caps/>
                <w:sz w:val="44"/>
                <w:szCs w:val="44"/>
              </w:rPr>
            </w:pPr>
          </w:p>
          <w:p w:rsidR="006F444D" w:rsidRPr="008C2843" w:rsidRDefault="006F444D" w:rsidP="008C2843">
            <w:pPr>
              <w:pStyle w:val="AralkYok"/>
              <w:jc w:val="center"/>
              <w:rPr>
                <w:rFonts w:asciiTheme="minorHAnsi" w:eastAsiaTheme="minorEastAsia" w:hAnsiTheme="minorHAnsi" w:cstheme="minorHAnsi"/>
                <w:b/>
                <w:caps/>
                <w:sz w:val="44"/>
                <w:szCs w:val="44"/>
              </w:rPr>
            </w:pPr>
          </w:p>
          <w:p w:rsidR="006F444D" w:rsidRPr="008C2843" w:rsidRDefault="006F444D" w:rsidP="008C2843">
            <w:pPr>
              <w:pStyle w:val="AralkYok"/>
              <w:jc w:val="center"/>
              <w:rPr>
                <w:rFonts w:asciiTheme="minorHAnsi" w:eastAsiaTheme="minorEastAsia" w:hAnsiTheme="minorHAnsi" w:cstheme="minorHAnsi"/>
                <w:b/>
                <w:caps/>
                <w:sz w:val="44"/>
                <w:szCs w:val="44"/>
              </w:rPr>
            </w:pPr>
          </w:p>
          <w:p w:rsidR="006F444D" w:rsidRPr="008C2843" w:rsidRDefault="006F444D" w:rsidP="008C2843">
            <w:pPr>
              <w:pStyle w:val="AralkYok"/>
              <w:jc w:val="center"/>
              <w:rPr>
                <w:rFonts w:asciiTheme="minorHAnsi" w:eastAsiaTheme="minorEastAsia" w:hAnsiTheme="minorHAnsi" w:cstheme="minorHAnsi"/>
                <w:b/>
                <w:caps/>
                <w:sz w:val="44"/>
                <w:szCs w:val="44"/>
              </w:rPr>
            </w:pPr>
          </w:p>
        </w:tc>
      </w:tr>
      <w:tr w:rsidR="006F444D" w:rsidRPr="008C2843" w:rsidTr="006F444D">
        <w:trPr>
          <w:trHeight w:val="1440"/>
          <w:jc w:val="center"/>
        </w:trPr>
        <w:tc>
          <w:tcPr>
            <w:tcW w:w="5000" w:type="pct"/>
            <w:tcBorders>
              <w:top w:val="nil"/>
              <w:left w:val="nil"/>
              <w:bottom w:val="single" w:sz="4" w:space="0" w:color="4F81BD"/>
              <w:right w:val="nil"/>
            </w:tcBorders>
            <w:vAlign w:val="center"/>
            <w:hideMark/>
          </w:tcPr>
          <w:p w:rsidR="006F444D" w:rsidRPr="008C2843" w:rsidRDefault="008C2843" w:rsidP="008C2843">
            <w:pPr>
              <w:pStyle w:val="AralkYok"/>
              <w:jc w:val="center"/>
              <w:rPr>
                <w:rFonts w:asciiTheme="minorHAnsi" w:eastAsiaTheme="minorEastAsia" w:hAnsiTheme="minorHAnsi" w:cstheme="minorHAnsi"/>
                <w:b/>
                <w:color w:val="444444"/>
                <w:sz w:val="96"/>
                <w:szCs w:val="96"/>
              </w:rPr>
            </w:pPr>
            <w:r w:rsidRPr="008C2843">
              <w:rPr>
                <w:rFonts w:asciiTheme="minorHAnsi" w:eastAsiaTheme="minorEastAsia" w:hAnsiTheme="minorHAnsi" w:cstheme="minorHAnsi"/>
                <w:b/>
                <w:color w:val="444444"/>
                <w:sz w:val="96"/>
                <w:szCs w:val="96"/>
              </w:rPr>
              <w:t>İSG KÜLTÜRÜ</w:t>
            </w:r>
          </w:p>
        </w:tc>
      </w:tr>
      <w:tr w:rsidR="006F444D" w:rsidRPr="008C2843" w:rsidTr="006F444D">
        <w:trPr>
          <w:trHeight w:val="720"/>
          <w:jc w:val="center"/>
        </w:trPr>
        <w:tc>
          <w:tcPr>
            <w:tcW w:w="5000" w:type="pct"/>
            <w:tcBorders>
              <w:top w:val="single" w:sz="4" w:space="0" w:color="4F81BD"/>
              <w:left w:val="nil"/>
              <w:bottom w:val="nil"/>
              <w:right w:val="nil"/>
            </w:tcBorders>
            <w:vAlign w:val="center"/>
            <w:hideMark/>
          </w:tcPr>
          <w:p w:rsidR="006F444D" w:rsidRPr="008C2843" w:rsidRDefault="006F444D" w:rsidP="008C2843">
            <w:pPr>
              <w:pStyle w:val="AralkYok"/>
              <w:jc w:val="both"/>
              <w:rPr>
                <w:rFonts w:asciiTheme="minorHAnsi" w:eastAsiaTheme="minorEastAsia" w:hAnsiTheme="minorHAnsi" w:cstheme="minorHAnsi"/>
                <w:sz w:val="44"/>
                <w:szCs w:val="44"/>
              </w:rPr>
            </w:pPr>
          </w:p>
        </w:tc>
      </w:tr>
      <w:tr w:rsidR="006F444D" w:rsidRPr="008C2843" w:rsidTr="006F444D">
        <w:trPr>
          <w:trHeight w:val="360"/>
          <w:jc w:val="center"/>
        </w:trPr>
        <w:tc>
          <w:tcPr>
            <w:tcW w:w="5000" w:type="pct"/>
            <w:vAlign w:val="center"/>
          </w:tcPr>
          <w:p w:rsidR="006F444D" w:rsidRPr="008C2843" w:rsidRDefault="006F444D" w:rsidP="008C2843">
            <w:pPr>
              <w:pStyle w:val="AralkYok"/>
              <w:jc w:val="both"/>
              <w:rPr>
                <w:rFonts w:asciiTheme="minorHAnsi" w:eastAsiaTheme="minorEastAsia" w:hAnsiTheme="minorHAnsi" w:cstheme="minorHAnsi"/>
              </w:rPr>
            </w:pPr>
          </w:p>
        </w:tc>
      </w:tr>
      <w:tr w:rsidR="006F444D" w:rsidRPr="008C2843" w:rsidTr="006F444D">
        <w:trPr>
          <w:trHeight w:val="360"/>
          <w:jc w:val="center"/>
        </w:trPr>
        <w:tc>
          <w:tcPr>
            <w:tcW w:w="5000" w:type="pct"/>
            <w:vAlign w:val="center"/>
          </w:tcPr>
          <w:p w:rsidR="006F444D" w:rsidRPr="008C2843" w:rsidRDefault="006F444D" w:rsidP="008C2843">
            <w:pPr>
              <w:pStyle w:val="AralkYok"/>
              <w:jc w:val="both"/>
              <w:rPr>
                <w:rFonts w:asciiTheme="minorHAnsi" w:eastAsiaTheme="minorEastAsia" w:hAnsiTheme="minorHAnsi" w:cstheme="minorHAnsi"/>
                <w:b/>
                <w:bCs/>
                <w:sz w:val="28"/>
                <w:szCs w:val="28"/>
              </w:rPr>
            </w:pPr>
          </w:p>
        </w:tc>
      </w:tr>
      <w:tr w:rsidR="006F444D" w:rsidRPr="008C2843" w:rsidTr="006F444D">
        <w:trPr>
          <w:trHeight w:val="360"/>
          <w:jc w:val="center"/>
        </w:trPr>
        <w:tc>
          <w:tcPr>
            <w:tcW w:w="5000" w:type="pct"/>
            <w:vAlign w:val="center"/>
            <w:hideMark/>
          </w:tcPr>
          <w:p w:rsidR="006F444D" w:rsidRPr="008C2843" w:rsidRDefault="006F444D" w:rsidP="008C2843">
            <w:pPr>
              <w:pStyle w:val="AralkYok"/>
              <w:jc w:val="center"/>
              <w:rPr>
                <w:rFonts w:asciiTheme="minorHAnsi" w:eastAsiaTheme="minorEastAsia" w:hAnsiTheme="minorHAnsi" w:cstheme="minorHAnsi"/>
                <w:bCs/>
                <w:sz w:val="24"/>
                <w:szCs w:val="24"/>
              </w:rPr>
            </w:pPr>
            <w:r w:rsidRPr="008C2843">
              <w:rPr>
                <w:rFonts w:asciiTheme="minorHAnsi" w:eastAsiaTheme="minorEastAsia" w:hAnsiTheme="minorHAnsi" w:cstheme="minorHAnsi"/>
                <w:bCs/>
                <w:sz w:val="24"/>
                <w:szCs w:val="24"/>
              </w:rPr>
              <w:t xml:space="preserve">TARİH: </w:t>
            </w:r>
            <w:r w:rsidR="004C63AE" w:rsidRPr="008C2843">
              <w:rPr>
                <w:rFonts w:asciiTheme="minorHAnsi" w:eastAsiaTheme="minorEastAsia" w:hAnsiTheme="minorHAnsi" w:cstheme="minorHAnsi"/>
                <w:bCs/>
                <w:sz w:val="24"/>
                <w:szCs w:val="24"/>
              </w:rPr>
              <w:t>2011</w:t>
            </w:r>
          </w:p>
        </w:tc>
      </w:tr>
    </w:tbl>
    <w:p w:rsidR="006F444D" w:rsidRPr="008C2843" w:rsidRDefault="006F444D" w:rsidP="008C2843">
      <w:pPr>
        <w:jc w:val="both"/>
        <w:rPr>
          <w:rFonts w:asciiTheme="minorHAnsi" w:hAnsiTheme="minorHAnsi" w:cstheme="minorHAnsi"/>
          <w:szCs w:val="20"/>
        </w:rPr>
      </w:pPr>
    </w:p>
    <w:p w:rsidR="006F444D" w:rsidRPr="008C2843" w:rsidRDefault="006F444D" w:rsidP="008C2843">
      <w:pPr>
        <w:jc w:val="both"/>
        <w:rPr>
          <w:rFonts w:asciiTheme="minorHAnsi" w:hAnsiTheme="minorHAnsi" w:cstheme="minorHAnsi"/>
        </w:rPr>
      </w:pPr>
    </w:p>
    <w:tbl>
      <w:tblPr>
        <w:tblpPr w:leftFromText="187" w:rightFromText="187" w:horzAnchor="margin" w:tblpXSpec="center" w:tblpYSpec="bottom"/>
        <w:tblW w:w="5000" w:type="pct"/>
        <w:tblLook w:val="04A0" w:firstRow="1" w:lastRow="0" w:firstColumn="1" w:lastColumn="0" w:noHBand="0" w:noVBand="1"/>
      </w:tblPr>
      <w:tblGrid>
        <w:gridCol w:w="9967"/>
      </w:tblGrid>
      <w:tr w:rsidR="006F444D" w:rsidRPr="008C2843" w:rsidTr="006F444D">
        <w:tc>
          <w:tcPr>
            <w:tcW w:w="5000" w:type="pct"/>
            <w:hideMark/>
          </w:tcPr>
          <w:p w:rsidR="006F444D" w:rsidRPr="008C2843" w:rsidRDefault="006F444D" w:rsidP="008C2843">
            <w:pPr>
              <w:pStyle w:val="AralkYok"/>
              <w:jc w:val="both"/>
              <w:rPr>
                <w:rFonts w:asciiTheme="minorHAnsi" w:eastAsiaTheme="minorEastAsia" w:hAnsiTheme="minorHAnsi" w:cstheme="minorHAnsi"/>
              </w:rPr>
            </w:pPr>
          </w:p>
        </w:tc>
      </w:tr>
    </w:tbl>
    <w:p w:rsidR="006F444D" w:rsidRPr="008C2843" w:rsidRDefault="006F444D" w:rsidP="008C2843">
      <w:pPr>
        <w:jc w:val="both"/>
        <w:rPr>
          <w:rFonts w:asciiTheme="minorHAnsi" w:hAnsiTheme="minorHAnsi" w:cstheme="minorHAnsi"/>
          <w:b/>
          <w:sz w:val="32"/>
          <w:szCs w:val="32"/>
        </w:rPr>
      </w:pPr>
    </w:p>
    <w:p w:rsidR="006F444D" w:rsidRPr="008C2843" w:rsidRDefault="006F444D" w:rsidP="008C2843">
      <w:pPr>
        <w:jc w:val="both"/>
        <w:rPr>
          <w:rFonts w:asciiTheme="minorHAnsi" w:hAnsiTheme="minorHAnsi" w:cstheme="minorHAnsi"/>
          <w:b/>
          <w:sz w:val="32"/>
          <w:szCs w:val="32"/>
        </w:rPr>
      </w:pPr>
    </w:p>
    <w:p w:rsidR="00430290" w:rsidRPr="008C2843" w:rsidRDefault="00430290" w:rsidP="008C2843">
      <w:pPr>
        <w:jc w:val="both"/>
        <w:rPr>
          <w:rFonts w:asciiTheme="minorHAnsi" w:hAnsiTheme="minorHAnsi" w:cstheme="minorHAnsi"/>
          <w:b/>
          <w:sz w:val="32"/>
          <w:szCs w:val="32"/>
        </w:rPr>
      </w:pPr>
    </w:p>
    <w:p w:rsidR="00430290" w:rsidRPr="008C2843" w:rsidRDefault="00430290" w:rsidP="008C2843">
      <w:pPr>
        <w:jc w:val="both"/>
        <w:rPr>
          <w:rFonts w:asciiTheme="minorHAnsi" w:hAnsiTheme="minorHAnsi" w:cstheme="minorHAnsi"/>
          <w:b/>
          <w:sz w:val="32"/>
          <w:szCs w:val="32"/>
        </w:rPr>
      </w:pPr>
    </w:p>
    <w:p w:rsidR="00430290" w:rsidRPr="008C2843" w:rsidRDefault="00430290" w:rsidP="008C2843">
      <w:pPr>
        <w:jc w:val="both"/>
        <w:rPr>
          <w:rFonts w:asciiTheme="minorHAnsi" w:hAnsiTheme="minorHAnsi" w:cstheme="minorHAnsi"/>
          <w:b/>
          <w:sz w:val="32"/>
          <w:szCs w:val="32"/>
        </w:rPr>
      </w:pPr>
    </w:p>
    <w:p w:rsidR="006F444D" w:rsidRPr="008C2843" w:rsidRDefault="006F444D" w:rsidP="008C2843">
      <w:pPr>
        <w:jc w:val="both"/>
        <w:rPr>
          <w:rFonts w:asciiTheme="minorHAnsi" w:hAnsiTheme="minorHAnsi" w:cstheme="minorHAnsi"/>
          <w:b/>
          <w:sz w:val="32"/>
          <w:szCs w:val="32"/>
        </w:rPr>
      </w:pPr>
    </w:p>
    <w:p w:rsidR="006F444D" w:rsidRPr="008C2843" w:rsidRDefault="006F444D" w:rsidP="008C2843">
      <w:pPr>
        <w:jc w:val="both"/>
        <w:rPr>
          <w:rFonts w:asciiTheme="minorHAnsi" w:hAnsiTheme="minorHAnsi" w:cstheme="minorHAnsi"/>
          <w:b/>
          <w:sz w:val="32"/>
          <w:szCs w:val="32"/>
        </w:rPr>
      </w:pPr>
    </w:p>
    <w:p w:rsidR="006F444D" w:rsidRPr="008C2843" w:rsidRDefault="006F444D" w:rsidP="008C2843">
      <w:pPr>
        <w:jc w:val="both"/>
        <w:rPr>
          <w:rFonts w:asciiTheme="minorHAnsi" w:hAnsiTheme="minorHAnsi" w:cstheme="minorHAnsi"/>
          <w:b/>
          <w:sz w:val="32"/>
          <w:szCs w:val="32"/>
        </w:rPr>
      </w:pPr>
    </w:p>
    <w:p w:rsidR="006F444D" w:rsidRPr="008C2843" w:rsidRDefault="006F444D" w:rsidP="008C2843">
      <w:pPr>
        <w:jc w:val="both"/>
        <w:rPr>
          <w:rFonts w:asciiTheme="minorHAnsi" w:hAnsiTheme="minorHAnsi" w:cstheme="minorHAnsi"/>
          <w:b/>
          <w:sz w:val="32"/>
          <w:szCs w:val="32"/>
        </w:rPr>
      </w:pPr>
    </w:p>
    <w:p w:rsidR="0043488E" w:rsidRPr="008C2843" w:rsidRDefault="0043488E" w:rsidP="008C2843">
      <w:pPr>
        <w:jc w:val="both"/>
        <w:rPr>
          <w:rFonts w:asciiTheme="minorHAnsi" w:hAnsiTheme="minorHAnsi" w:cstheme="minorHAnsi"/>
          <w:b/>
          <w:sz w:val="32"/>
          <w:szCs w:val="32"/>
        </w:rPr>
      </w:pPr>
    </w:p>
    <w:sdt>
      <w:sdtPr>
        <w:rPr>
          <w:rFonts w:ascii="Comic Sans MS" w:eastAsia="Times New Roman" w:hAnsi="Comic Sans MS" w:cs="Times New Roman"/>
          <w:b w:val="0"/>
          <w:bCs w:val="0"/>
          <w:color w:val="auto"/>
          <w:sz w:val="16"/>
          <w:szCs w:val="16"/>
          <w:lang w:eastAsia="tr-TR"/>
        </w:rPr>
        <w:id w:val="106541033"/>
        <w:docPartObj>
          <w:docPartGallery w:val="Table of Contents"/>
          <w:docPartUnique/>
        </w:docPartObj>
      </w:sdtPr>
      <w:sdtEndPr>
        <w:rPr>
          <w:rFonts w:asciiTheme="minorHAnsi" w:hAnsiTheme="minorHAnsi" w:cstheme="minorHAnsi"/>
          <w:sz w:val="22"/>
          <w:szCs w:val="24"/>
        </w:rPr>
      </w:sdtEndPr>
      <w:sdtContent>
        <w:p w:rsidR="00712F31" w:rsidRPr="008C2843" w:rsidRDefault="00712F31" w:rsidP="00BA4FD9">
          <w:pPr>
            <w:pStyle w:val="TBal"/>
            <w:rPr>
              <w:sz w:val="16"/>
              <w:szCs w:val="16"/>
            </w:rPr>
          </w:pPr>
          <w:r w:rsidRPr="008C2843">
            <w:t>İçindekiler</w:t>
          </w:r>
        </w:p>
        <w:p w:rsidR="007A1BAA" w:rsidRDefault="007A4E0F">
          <w:pPr>
            <w:pStyle w:val="T1"/>
            <w:tabs>
              <w:tab w:val="left" w:pos="440"/>
              <w:tab w:val="right" w:leader="dot" w:pos="9741"/>
            </w:tabs>
            <w:rPr>
              <w:rFonts w:eastAsiaTheme="minorEastAsia" w:cstheme="minorBidi"/>
              <w:b w:val="0"/>
              <w:bCs w:val="0"/>
              <w:caps w:val="0"/>
              <w:noProof/>
              <w:sz w:val="22"/>
              <w:szCs w:val="22"/>
            </w:rPr>
          </w:pPr>
          <w:r w:rsidRPr="008C2843">
            <w:rPr>
              <w:rFonts w:cstheme="minorHAnsi"/>
              <w:sz w:val="16"/>
              <w:szCs w:val="16"/>
            </w:rPr>
            <w:fldChar w:fldCharType="begin"/>
          </w:r>
          <w:r w:rsidR="00712F31" w:rsidRPr="008C2843">
            <w:rPr>
              <w:rFonts w:cstheme="minorHAnsi"/>
              <w:sz w:val="16"/>
              <w:szCs w:val="16"/>
            </w:rPr>
            <w:instrText xml:space="preserve"> TOC \o "1-3" \h \z \u </w:instrText>
          </w:r>
          <w:r w:rsidRPr="008C2843">
            <w:rPr>
              <w:rFonts w:cstheme="minorHAnsi"/>
              <w:sz w:val="16"/>
              <w:szCs w:val="16"/>
            </w:rPr>
            <w:fldChar w:fldCharType="separate"/>
          </w:r>
          <w:hyperlink w:anchor="_Toc295727858" w:history="1">
            <w:r w:rsidR="007A1BAA" w:rsidRPr="00EF56CF">
              <w:rPr>
                <w:rStyle w:val="Kpr"/>
                <w:noProof/>
              </w:rPr>
              <w:t>1.</w:t>
            </w:r>
            <w:r w:rsidR="007A1BAA">
              <w:rPr>
                <w:rFonts w:eastAsiaTheme="minorEastAsia" w:cstheme="minorBidi"/>
                <w:b w:val="0"/>
                <w:bCs w:val="0"/>
                <w:caps w:val="0"/>
                <w:noProof/>
                <w:sz w:val="22"/>
                <w:szCs w:val="22"/>
              </w:rPr>
              <w:tab/>
            </w:r>
            <w:r w:rsidR="007A1BAA" w:rsidRPr="00EF56CF">
              <w:rPr>
                <w:rStyle w:val="Kpr"/>
                <w:noProof/>
              </w:rPr>
              <w:t>İSG KÜLTÜRÜNÜN AMACI-ÖĞRENİM HADEFLERİ-ALT BAŞLIKLAR</w:t>
            </w:r>
            <w:r w:rsidR="007A1BAA">
              <w:rPr>
                <w:noProof/>
                <w:webHidden/>
              </w:rPr>
              <w:tab/>
            </w:r>
            <w:r w:rsidR="007A1BAA">
              <w:rPr>
                <w:noProof/>
                <w:webHidden/>
              </w:rPr>
              <w:fldChar w:fldCharType="begin"/>
            </w:r>
            <w:r w:rsidR="007A1BAA">
              <w:rPr>
                <w:noProof/>
                <w:webHidden/>
              </w:rPr>
              <w:instrText xml:space="preserve"> PAGEREF _Toc295727858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59" w:history="1">
            <w:r w:rsidR="007A1BAA" w:rsidRPr="00EF56CF">
              <w:rPr>
                <w:rStyle w:val="Kpr"/>
                <w:rFonts w:eastAsiaTheme="minorHAnsi"/>
                <w:noProof/>
              </w:rPr>
              <w:t>1.1.</w:t>
            </w:r>
            <w:r w:rsidR="007A1BAA">
              <w:rPr>
                <w:rFonts w:eastAsiaTheme="minorEastAsia" w:cstheme="minorBidi"/>
                <w:smallCaps w:val="0"/>
                <w:noProof/>
                <w:sz w:val="22"/>
                <w:szCs w:val="22"/>
              </w:rPr>
              <w:tab/>
            </w:r>
            <w:r w:rsidR="007A1BAA" w:rsidRPr="00EF56CF">
              <w:rPr>
                <w:rStyle w:val="Kpr"/>
                <w:rFonts w:eastAsiaTheme="minorHAnsi"/>
                <w:noProof/>
              </w:rPr>
              <w:t>AMAÇ</w:t>
            </w:r>
            <w:r w:rsidR="007A1BAA">
              <w:rPr>
                <w:noProof/>
                <w:webHidden/>
              </w:rPr>
              <w:tab/>
            </w:r>
            <w:r w:rsidR="007A1BAA">
              <w:rPr>
                <w:noProof/>
                <w:webHidden/>
              </w:rPr>
              <w:fldChar w:fldCharType="begin"/>
            </w:r>
            <w:r w:rsidR="007A1BAA">
              <w:rPr>
                <w:noProof/>
                <w:webHidden/>
              </w:rPr>
              <w:instrText xml:space="preserve"> PAGEREF _Toc295727859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0" w:history="1">
            <w:r w:rsidR="007A1BAA" w:rsidRPr="00EF56CF">
              <w:rPr>
                <w:rStyle w:val="Kpr"/>
                <w:rFonts w:eastAsiaTheme="minorHAnsi"/>
                <w:noProof/>
              </w:rPr>
              <w:t>1.2.</w:t>
            </w:r>
            <w:r w:rsidR="007A1BAA">
              <w:rPr>
                <w:rFonts w:eastAsiaTheme="minorEastAsia" w:cstheme="minorBidi"/>
                <w:smallCaps w:val="0"/>
                <w:noProof/>
                <w:sz w:val="22"/>
                <w:szCs w:val="22"/>
              </w:rPr>
              <w:tab/>
            </w:r>
            <w:r w:rsidR="007A1BAA" w:rsidRPr="00EF56CF">
              <w:rPr>
                <w:rStyle w:val="Kpr"/>
                <w:rFonts w:eastAsiaTheme="minorHAnsi"/>
                <w:noProof/>
              </w:rPr>
              <w:t>ÖĞRENİM HEDEFLERİ</w:t>
            </w:r>
            <w:r w:rsidR="007A1BAA">
              <w:rPr>
                <w:noProof/>
                <w:webHidden/>
              </w:rPr>
              <w:tab/>
            </w:r>
            <w:r w:rsidR="007A1BAA">
              <w:rPr>
                <w:noProof/>
                <w:webHidden/>
              </w:rPr>
              <w:fldChar w:fldCharType="begin"/>
            </w:r>
            <w:r w:rsidR="007A1BAA">
              <w:rPr>
                <w:noProof/>
                <w:webHidden/>
              </w:rPr>
              <w:instrText xml:space="preserve"> PAGEREF _Toc295727860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1" w:history="1">
            <w:r w:rsidR="007A1BAA" w:rsidRPr="00EF56CF">
              <w:rPr>
                <w:rStyle w:val="Kpr"/>
                <w:rFonts w:eastAsiaTheme="minorHAnsi"/>
                <w:noProof/>
              </w:rPr>
              <w:t>1.3.</w:t>
            </w:r>
            <w:r w:rsidR="007A1BAA">
              <w:rPr>
                <w:rFonts w:eastAsiaTheme="minorEastAsia" w:cstheme="minorBidi"/>
                <w:smallCaps w:val="0"/>
                <w:noProof/>
                <w:sz w:val="22"/>
                <w:szCs w:val="22"/>
              </w:rPr>
              <w:tab/>
            </w:r>
            <w:r w:rsidR="007A1BAA" w:rsidRPr="00EF56CF">
              <w:rPr>
                <w:rStyle w:val="Kpr"/>
                <w:rFonts w:eastAsiaTheme="minorHAnsi"/>
                <w:noProof/>
              </w:rPr>
              <w:t>ALT BAŞLIKLARI</w:t>
            </w:r>
            <w:r w:rsidR="007A1BAA">
              <w:rPr>
                <w:noProof/>
                <w:webHidden/>
              </w:rPr>
              <w:tab/>
            </w:r>
            <w:r w:rsidR="007A1BAA">
              <w:rPr>
                <w:noProof/>
                <w:webHidden/>
              </w:rPr>
              <w:fldChar w:fldCharType="begin"/>
            </w:r>
            <w:r w:rsidR="007A1BAA">
              <w:rPr>
                <w:noProof/>
                <w:webHidden/>
              </w:rPr>
              <w:instrText xml:space="preserve"> PAGEREF _Toc295727861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62" w:history="1">
            <w:r w:rsidR="007A1BAA" w:rsidRPr="00EF56CF">
              <w:rPr>
                <w:rStyle w:val="Kpr"/>
                <w:rFonts w:eastAsiaTheme="minorHAnsi"/>
                <w:noProof/>
              </w:rPr>
              <w:t>2.</w:t>
            </w:r>
            <w:r w:rsidR="007A1BAA">
              <w:rPr>
                <w:rFonts w:eastAsiaTheme="minorEastAsia" w:cstheme="minorBidi"/>
                <w:b w:val="0"/>
                <w:bCs w:val="0"/>
                <w:caps w:val="0"/>
                <w:noProof/>
                <w:sz w:val="22"/>
                <w:szCs w:val="22"/>
              </w:rPr>
              <w:tab/>
            </w:r>
            <w:r w:rsidR="007A1BAA" w:rsidRPr="00EF56CF">
              <w:rPr>
                <w:rStyle w:val="Kpr"/>
                <w:rFonts w:eastAsiaTheme="minorHAnsi"/>
                <w:noProof/>
              </w:rPr>
              <w:t>TANIMLAR</w:t>
            </w:r>
            <w:r w:rsidR="007A1BAA">
              <w:rPr>
                <w:noProof/>
                <w:webHidden/>
              </w:rPr>
              <w:tab/>
            </w:r>
            <w:r w:rsidR="007A1BAA">
              <w:rPr>
                <w:noProof/>
                <w:webHidden/>
              </w:rPr>
              <w:fldChar w:fldCharType="begin"/>
            </w:r>
            <w:r w:rsidR="007A1BAA">
              <w:rPr>
                <w:noProof/>
                <w:webHidden/>
              </w:rPr>
              <w:instrText xml:space="preserve"> PAGEREF _Toc295727862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3" w:history="1">
            <w:r w:rsidR="007A1BAA" w:rsidRPr="00EF56CF">
              <w:rPr>
                <w:rStyle w:val="Kpr"/>
                <w:rFonts w:eastAsiaTheme="minorHAnsi"/>
                <w:noProof/>
              </w:rPr>
              <w:t>2.1.</w:t>
            </w:r>
            <w:r w:rsidR="007A1BAA">
              <w:rPr>
                <w:rFonts w:eastAsiaTheme="minorEastAsia" w:cstheme="minorBidi"/>
                <w:smallCaps w:val="0"/>
                <w:noProof/>
                <w:sz w:val="22"/>
                <w:szCs w:val="22"/>
              </w:rPr>
              <w:tab/>
            </w:r>
            <w:r w:rsidR="007A1BAA" w:rsidRPr="00EF56CF">
              <w:rPr>
                <w:rStyle w:val="Kpr"/>
                <w:rFonts w:eastAsiaTheme="minorHAnsi"/>
                <w:noProof/>
              </w:rPr>
              <w:t>TEHLİKE</w:t>
            </w:r>
            <w:r w:rsidR="007A1BAA">
              <w:rPr>
                <w:noProof/>
                <w:webHidden/>
              </w:rPr>
              <w:tab/>
            </w:r>
            <w:r w:rsidR="007A1BAA">
              <w:rPr>
                <w:noProof/>
                <w:webHidden/>
              </w:rPr>
              <w:fldChar w:fldCharType="begin"/>
            </w:r>
            <w:r w:rsidR="007A1BAA">
              <w:rPr>
                <w:noProof/>
                <w:webHidden/>
              </w:rPr>
              <w:instrText xml:space="preserve"> PAGEREF _Toc295727863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4" w:history="1">
            <w:r w:rsidR="007A1BAA" w:rsidRPr="00EF56CF">
              <w:rPr>
                <w:rStyle w:val="Kpr"/>
                <w:rFonts w:eastAsiaTheme="minorHAnsi"/>
                <w:noProof/>
              </w:rPr>
              <w:t>2.2.</w:t>
            </w:r>
            <w:r w:rsidR="007A1BAA">
              <w:rPr>
                <w:rFonts w:eastAsiaTheme="minorEastAsia" w:cstheme="minorBidi"/>
                <w:smallCaps w:val="0"/>
                <w:noProof/>
                <w:sz w:val="22"/>
                <w:szCs w:val="22"/>
              </w:rPr>
              <w:tab/>
            </w:r>
            <w:r w:rsidR="007A1BAA" w:rsidRPr="00EF56CF">
              <w:rPr>
                <w:rStyle w:val="Kpr"/>
                <w:rFonts w:eastAsiaTheme="minorHAnsi"/>
                <w:noProof/>
              </w:rPr>
              <w:t>RİSK</w:t>
            </w:r>
            <w:r w:rsidR="007A1BAA">
              <w:rPr>
                <w:noProof/>
                <w:webHidden/>
              </w:rPr>
              <w:tab/>
            </w:r>
            <w:r w:rsidR="007A1BAA">
              <w:rPr>
                <w:noProof/>
                <w:webHidden/>
              </w:rPr>
              <w:fldChar w:fldCharType="begin"/>
            </w:r>
            <w:r w:rsidR="007A1BAA">
              <w:rPr>
                <w:noProof/>
                <w:webHidden/>
              </w:rPr>
              <w:instrText xml:space="preserve"> PAGEREF _Toc295727864 \h </w:instrText>
            </w:r>
            <w:r w:rsidR="007A1BAA">
              <w:rPr>
                <w:noProof/>
                <w:webHidden/>
              </w:rPr>
            </w:r>
            <w:r w:rsidR="007A1BAA">
              <w:rPr>
                <w:noProof/>
                <w:webHidden/>
              </w:rPr>
              <w:fldChar w:fldCharType="separate"/>
            </w:r>
            <w:r w:rsidR="007A1BAA">
              <w:rPr>
                <w:noProof/>
                <w:webHidden/>
              </w:rPr>
              <w:t>3</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5" w:history="1">
            <w:r w:rsidR="007A1BAA" w:rsidRPr="00EF56CF">
              <w:rPr>
                <w:rStyle w:val="Kpr"/>
                <w:rFonts w:eastAsiaTheme="minorHAnsi"/>
                <w:noProof/>
              </w:rPr>
              <w:t>2.3.</w:t>
            </w:r>
            <w:r w:rsidR="007A1BAA">
              <w:rPr>
                <w:rFonts w:eastAsiaTheme="minorEastAsia" w:cstheme="minorBidi"/>
                <w:smallCaps w:val="0"/>
                <w:noProof/>
                <w:sz w:val="22"/>
                <w:szCs w:val="22"/>
              </w:rPr>
              <w:tab/>
            </w:r>
            <w:r w:rsidR="007A1BAA" w:rsidRPr="00EF56CF">
              <w:rPr>
                <w:rStyle w:val="Kpr"/>
                <w:rFonts w:eastAsiaTheme="minorHAnsi"/>
                <w:noProof/>
              </w:rPr>
              <w:t>KABUL EDİLEBİLİR RİSK</w:t>
            </w:r>
            <w:r w:rsidR="007A1BAA">
              <w:rPr>
                <w:noProof/>
                <w:webHidden/>
              </w:rPr>
              <w:tab/>
            </w:r>
            <w:r w:rsidR="007A1BAA">
              <w:rPr>
                <w:noProof/>
                <w:webHidden/>
              </w:rPr>
              <w:fldChar w:fldCharType="begin"/>
            </w:r>
            <w:r w:rsidR="007A1BAA">
              <w:rPr>
                <w:noProof/>
                <w:webHidden/>
              </w:rPr>
              <w:instrText xml:space="preserve"> PAGEREF _Toc295727865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6" w:history="1">
            <w:r w:rsidR="007A1BAA" w:rsidRPr="00EF56CF">
              <w:rPr>
                <w:rStyle w:val="Kpr"/>
                <w:rFonts w:eastAsiaTheme="minorHAnsi"/>
                <w:noProof/>
              </w:rPr>
              <w:t>2.4.</w:t>
            </w:r>
            <w:r w:rsidR="007A1BAA">
              <w:rPr>
                <w:rFonts w:eastAsiaTheme="minorEastAsia" w:cstheme="minorBidi"/>
                <w:smallCaps w:val="0"/>
                <w:noProof/>
                <w:sz w:val="22"/>
                <w:szCs w:val="22"/>
              </w:rPr>
              <w:tab/>
            </w:r>
            <w:r w:rsidR="007A1BAA" w:rsidRPr="00EF56CF">
              <w:rPr>
                <w:rStyle w:val="Kpr"/>
                <w:rFonts w:eastAsiaTheme="minorHAnsi"/>
                <w:noProof/>
              </w:rPr>
              <w:t>RİSK DEĞERLENDİRME</w:t>
            </w:r>
            <w:r w:rsidR="007A1BAA">
              <w:rPr>
                <w:noProof/>
                <w:webHidden/>
              </w:rPr>
              <w:tab/>
            </w:r>
            <w:r w:rsidR="007A1BAA">
              <w:rPr>
                <w:noProof/>
                <w:webHidden/>
              </w:rPr>
              <w:fldChar w:fldCharType="begin"/>
            </w:r>
            <w:r w:rsidR="007A1BAA">
              <w:rPr>
                <w:noProof/>
                <w:webHidden/>
              </w:rPr>
              <w:instrText xml:space="preserve"> PAGEREF _Toc295727866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7" w:history="1">
            <w:r w:rsidR="007A1BAA" w:rsidRPr="00EF56CF">
              <w:rPr>
                <w:rStyle w:val="Kpr"/>
                <w:rFonts w:eastAsiaTheme="minorHAnsi"/>
                <w:noProof/>
              </w:rPr>
              <w:t>2.5.</w:t>
            </w:r>
            <w:r w:rsidR="007A1BAA">
              <w:rPr>
                <w:rFonts w:eastAsiaTheme="minorEastAsia" w:cstheme="minorBidi"/>
                <w:smallCaps w:val="0"/>
                <w:noProof/>
                <w:sz w:val="22"/>
                <w:szCs w:val="22"/>
              </w:rPr>
              <w:tab/>
            </w:r>
            <w:r w:rsidR="007A1BAA" w:rsidRPr="00EF56CF">
              <w:rPr>
                <w:rStyle w:val="Kpr"/>
                <w:rFonts w:eastAsiaTheme="minorHAnsi"/>
                <w:noProof/>
              </w:rPr>
              <w:t>OLAY (VAKA)</w:t>
            </w:r>
            <w:r w:rsidR="007A1BAA">
              <w:rPr>
                <w:noProof/>
                <w:webHidden/>
              </w:rPr>
              <w:tab/>
            </w:r>
            <w:r w:rsidR="007A1BAA">
              <w:rPr>
                <w:noProof/>
                <w:webHidden/>
              </w:rPr>
              <w:fldChar w:fldCharType="begin"/>
            </w:r>
            <w:r w:rsidR="007A1BAA">
              <w:rPr>
                <w:noProof/>
                <w:webHidden/>
              </w:rPr>
              <w:instrText xml:space="preserve"> PAGEREF _Toc295727867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8" w:history="1">
            <w:r w:rsidR="007A1BAA" w:rsidRPr="00EF56CF">
              <w:rPr>
                <w:rStyle w:val="Kpr"/>
                <w:rFonts w:eastAsiaTheme="minorHAnsi"/>
                <w:noProof/>
              </w:rPr>
              <w:t>2.6.</w:t>
            </w:r>
            <w:r w:rsidR="007A1BAA">
              <w:rPr>
                <w:rFonts w:eastAsiaTheme="minorEastAsia" w:cstheme="minorBidi"/>
                <w:smallCaps w:val="0"/>
                <w:noProof/>
                <w:sz w:val="22"/>
                <w:szCs w:val="22"/>
              </w:rPr>
              <w:tab/>
            </w:r>
            <w:r w:rsidR="007A1BAA" w:rsidRPr="00EF56CF">
              <w:rPr>
                <w:rStyle w:val="Kpr"/>
                <w:rFonts w:eastAsiaTheme="minorHAnsi"/>
                <w:noProof/>
              </w:rPr>
              <w:t>KAZA</w:t>
            </w:r>
            <w:r w:rsidR="007A1BAA">
              <w:rPr>
                <w:noProof/>
                <w:webHidden/>
              </w:rPr>
              <w:tab/>
            </w:r>
            <w:r w:rsidR="007A1BAA">
              <w:rPr>
                <w:noProof/>
                <w:webHidden/>
              </w:rPr>
              <w:fldChar w:fldCharType="begin"/>
            </w:r>
            <w:r w:rsidR="007A1BAA">
              <w:rPr>
                <w:noProof/>
                <w:webHidden/>
              </w:rPr>
              <w:instrText xml:space="preserve"> PAGEREF _Toc295727868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69" w:history="1">
            <w:r w:rsidR="007A1BAA" w:rsidRPr="00EF56CF">
              <w:rPr>
                <w:rStyle w:val="Kpr"/>
                <w:rFonts w:eastAsiaTheme="minorHAnsi"/>
                <w:noProof/>
              </w:rPr>
              <w:t>2.7.</w:t>
            </w:r>
            <w:r w:rsidR="007A1BAA">
              <w:rPr>
                <w:rFonts w:eastAsiaTheme="minorEastAsia" w:cstheme="minorBidi"/>
                <w:smallCaps w:val="0"/>
                <w:noProof/>
                <w:sz w:val="22"/>
                <w:szCs w:val="22"/>
              </w:rPr>
              <w:tab/>
            </w:r>
            <w:r w:rsidR="007A1BAA" w:rsidRPr="00EF56CF">
              <w:rPr>
                <w:rStyle w:val="Kpr"/>
                <w:rFonts w:eastAsiaTheme="minorHAnsi"/>
                <w:noProof/>
              </w:rPr>
              <w:t>İŞ KAZASI</w:t>
            </w:r>
            <w:r w:rsidR="007A1BAA">
              <w:rPr>
                <w:noProof/>
                <w:webHidden/>
              </w:rPr>
              <w:tab/>
            </w:r>
            <w:r w:rsidR="007A1BAA">
              <w:rPr>
                <w:noProof/>
                <w:webHidden/>
              </w:rPr>
              <w:fldChar w:fldCharType="begin"/>
            </w:r>
            <w:r w:rsidR="007A1BAA">
              <w:rPr>
                <w:noProof/>
                <w:webHidden/>
              </w:rPr>
              <w:instrText xml:space="preserve"> PAGEREF _Toc295727869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0" w:history="1">
            <w:r w:rsidR="007A1BAA" w:rsidRPr="00EF56CF">
              <w:rPr>
                <w:rStyle w:val="Kpr"/>
                <w:rFonts w:eastAsiaTheme="minorHAnsi"/>
                <w:noProof/>
              </w:rPr>
              <w:t>2.8.</w:t>
            </w:r>
            <w:r w:rsidR="007A1BAA">
              <w:rPr>
                <w:rFonts w:eastAsiaTheme="minorEastAsia" w:cstheme="minorBidi"/>
                <w:smallCaps w:val="0"/>
                <w:noProof/>
                <w:sz w:val="22"/>
                <w:szCs w:val="22"/>
              </w:rPr>
              <w:tab/>
            </w:r>
            <w:r w:rsidR="007A1BAA" w:rsidRPr="00EF56CF">
              <w:rPr>
                <w:rStyle w:val="Kpr"/>
                <w:rFonts w:eastAsiaTheme="minorHAnsi"/>
                <w:noProof/>
              </w:rPr>
              <w:t>GÜVENLİK</w:t>
            </w:r>
            <w:r w:rsidR="007A1BAA">
              <w:rPr>
                <w:noProof/>
                <w:webHidden/>
              </w:rPr>
              <w:tab/>
            </w:r>
            <w:r w:rsidR="007A1BAA">
              <w:rPr>
                <w:noProof/>
                <w:webHidden/>
              </w:rPr>
              <w:fldChar w:fldCharType="begin"/>
            </w:r>
            <w:r w:rsidR="007A1BAA">
              <w:rPr>
                <w:noProof/>
                <w:webHidden/>
              </w:rPr>
              <w:instrText xml:space="preserve"> PAGEREF _Toc295727870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1" w:history="1">
            <w:r w:rsidR="007A1BAA" w:rsidRPr="00EF56CF">
              <w:rPr>
                <w:rStyle w:val="Kpr"/>
                <w:rFonts w:eastAsiaTheme="minorHAnsi"/>
                <w:noProof/>
              </w:rPr>
              <w:t>2.9.</w:t>
            </w:r>
            <w:r w:rsidR="007A1BAA">
              <w:rPr>
                <w:rFonts w:eastAsiaTheme="minorEastAsia" w:cstheme="minorBidi"/>
                <w:smallCaps w:val="0"/>
                <w:noProof/>
                <w:sz w:val="22"/>
                <w:szCs w:val="22"/>
              </w:rPr>
              <w:tab/>
            </w:r>
            <w:r w:rsidR="007A1BAA" w:rsidRPr="00EF56CF">
              <w:rPr>
                <w:rStyle w:val="Kpr"/>
                <w:rFonts w:eastAsiaTheme="minorHAnsi"/>
                <w:noProof/>
              </w:rPr>
              <w:t>GÜVENLİK KÜLTÜRÜ VE İNSAN</w:t>
            </w:r>
            <w:r w:rsidR="007A1BAA">
              <w:rPr>
                <w:noProof/>
                <w:webHidden/>
              </w:rPr>
              <w:tab/>
            </w:r>
            <w:r w:rsidR="007A1BAA">
              <w:rPr>
                <w:noProof/>
                <w:webHidden/>
              </w:rPr>
              <w:fldChar w:fldCharType="begin"/>
            </w:r>
            <w:r w:rsidR="007A1BAA">
              <w:rPr>
                <w:noProof/>
                <w:webHidden/>
              </w:rPr>
              <w:instrText xml:space="preserve"> PAGEREF _Toc295727871 \h </w:instrText>
            </w:r>
            <w:r w:rsidR="007A1BAA">
              <w:rPr>
                <w:noProof/>
                <w:webHidden/>
              </w:rPr>
            </w:r>
            <w:r w:rsidR="007A1BAA">
              <w:rPr>
                <w:noProof/>
                <w:webHidden/>
              </w:rPr>
              <w:fldChar w:fldCharType="separate"/>
            </w:r>
            <w:r w:rsidR="007A1BAA">
              <w:rPr>
                <w:noProof/>
                <w:webHidden/>
              </w:rPr>
              <w:t>4</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72" w:history="1">
            <w:r w:rsidR="007A1BAA" w:rsidRPr="00EF56CF">
              <w:rPr>
                <w:rStyle w:val="Kpr"/>
                <w:rFonts w:eastAsiaTheme="minorHAnsi"/>
                <w:noProof/>
              </w:rPr>
              <w:t>3.</w:t>
            </w:r>
            <w:r w:rsidR="007A1BAA">
              <w:rPr>
                <w:rFonts w:eastAsiaTheme="minorEastAsia" w:cstheme="minorBidi"/>
                <w:b w:val="0"/>
                <w:bCs w:val="0"/>
                <w:caps w:val="0"/>
                <w:noProof/>
                <w:sz w:val="22"/>
                <w:szCs w:val="22"/>
              </w:rPr>
              <w:tab/>
            </w:r>
            <w:r w:rsidR="007A1BAA" w:rsidRPr="00EF56CF">
              <w:rPr>
                <w:rStyle w:val="Kpr"/>
                <w:rFonts w:eastAsiaTheme="minorHAnsi"/>
                <w:noProof/>
              </w:rPr>
              <w:t>İŞ SAĞLIĞI VE GÜVENLİĞİ KÜLTÜRÜNÜN AMACI</w:t>
            </w:r>
            <w:r w:rsidR="007A1BAA">
              <w:rPr>
                <w:noProof/>
                <w:webHidden/>
              </w:rPr>
              <w:tab/>
            </w:r>
            <w:r w:rsidR="007A1BAA">
              <w:rPr>
                <w:noProof/>
                <w:webHidden/>
              </w:rPr>
              <w:fldChar w:fldCharType="begin"/>
            </w:r>
            <w:r w:rsidR="007A1BAA">
              <w:rPr>
                <w:noProof/>
                <w:webHidden/>
              </w:rPr>
              <w:instrText xml:space="preserve"> PAGEREF _Toc295727872 \h </w:instrText>
            </w:r>
            <w:r w:rsidR="007A1BAA">
              <w:rPr>
                <w:noProof/>
                <w:webHidden/>
              </w:rPr>
            </w:r>
            <w:r w:rsidR="007A1BAA">
              <w:rPr>
                <w:noProof/>
                <w:webHidden/>
              </w:rPr>
              <w:fldChar w:fldCharType="separate"/>
            </w:r>
            <w:r w:rsidR="007A1BAA">
              <w:rPr>
                <w:noProof/>
                <w:webHidden/>
              </w:rPr>
              <w:t>5</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3" w:history="1">
            <w:r w:rsidR="007A1BAA" w:rsidRPr="00EF56CF">
              <w:rPr>
                <w:rStyle w:val="Kpr"/>
                <w:rFonts w:eastAsiaTheme="minorHAnsi"/>
                <w:noProof/>
              </w:rPr>
              <w:t>3.1.</w:t>
            </w:r>
            <w:r w:rsidR="007A1BAA">
              <w:rPr>
                <w:rFonts w:eastAsiaTheme="minorEastAsia" w:cstheme="minorBidi"/>
                <w:smallCaps w:val="0"/>
                <w:noProof/>
                <w:sz w:val="22"/>
                <w:szCs w:val="22"/>
              </w:rPr>
              <w:tab/>
            </w:r>
            <w:r w:rsidR="007A1BAA" w:rsidRPr="00EF56CF">
              <w:rPr>
                <w:rStyle w:val="Kpr"/>
                <w:rFonts w:eastAsiaTheme="minorHAnsi"/>
                <w:noProof/>
              </w:rPr>
              <w:t>KAZA ZİNCİRİ</w:t>
            </w:r>
            <w:r w:rsidR="007A1BAA">
              <w:rPr>
                <w:noProof/>
                <w:webHidden/>
              </w:rPr>
              <w:tab/>
            </w:r>
            <w:r w:rsidR="007A1BAA">
              <w:rPr>
                <w:noProof/>
                <w:webHidden/>
              </w:rPr>
              <w:fldChar w:fldCharType="begin"/>
            </w:r>
            <w:r w:rsidR="007A1BAA">
              <w:rPr>
                <w:noProof/>
                <w:webHidden/>
              </w:rPr>
              <w:instrText xml:space="preserve"> PAGEREF _Toc295727873 \h </w:instrText>
            </w:r>
            <w:r w:rsidR="007A1BAA">
              <w:rPr>
                <w:noProof/>
                <w:webHidden/>
              </w:rPr>
            </w:r>
            <w:r w:rsidR="007A1BAA">
              <w:rPr>
                <w:noProof/>
                <w:webHidden/>
              </w:rPr>
              <w:fldChar w:fldCharType="separate"/>
            </w:r>
            <w:r w:rsidR="007A1BAA">
              <w:rPr>
                <w:noProof/>
                <w:webHidden/>
              </w:rPr>
              <w:t>5</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74" w:history="1">
            <w:r w:rsidR="007A1BAA" w:rsidRPr="00EF56CF">
              <w:rPr>
                <w:rStyle w:val="Kpr"/>
                <w:rFonts w:eastAsiaTheme="minorHAnsi"/>
                <w:noProof/>
              </w:rPr>
              <w:t>4.</w:t>
            </w:r>
            <w:r w:rsidR="007A1BAA">
              <w:rPr>
                <w:rFonts w:eastAsiaTheme="minorEastAsia" w:cstheme="minorBidi"/>
                <w:b w:val="0"/>
                <w:bCs w:val="0"/>
                <w:caps w:val="0"/>
                <w:noProof/>
                <w:sz w:val="22"/>
                <w:szCs w:val="22"/>
              </w:rPr>
              <w:tab/>
            </w:r>
            <w:r w:rsidR="007A1BAA" w:rsidRPr="00EF56CF">
              <w:rPr>
                <w:rStyle w:val="Kpr"/>
                <w:rFonts w:eastAsiaTheme="minorHAnsi"/>
                <w:noProof/>
              </w:rPr>
              <w:t>İŞ SAĞLIĞI VE GÜVENLİĞİNİN TEMEL BOYUTLARI</w:t>
            </w:r>
            <w:r w:rsidR="007A1BAA">
              <w:rPr>
                <w:noProof/>
                <w:webHidden/>
              </w:rPr>
              <w:tab/>
            </w:r>
            <w:r w:rsidR="007A1BAA">
              <w:rPr>
                <w:noProof/>
                <w:webHidden/>
              </w:rPr>
              <w:fldChar w:fldCharType="begin"/>
            </w:r>
            <w:r w:rsidR="007A1BAA">
              <w:rPr>
                <w:noProof/>
                <w:webHidden/>
              </w:rPr>
              <w:instrText xml:space="preserve"> PAGEREF _Toc295727874 \h </w:instrText>
            </w:r>
            <w:r w:rsidR="007A1BAA">
              <w:rPr>
                <w:noProof/>
                <w:webHidden/>
              </w:rPr>
            </w:r>
            <w:r w:rsidR="007A1BAA">
              <w:rPr>
                <w:noProof/>
                <w:webHidden/>
              </w:rPr>
              <w:fldChar w:fldCharType="separate"/>
            </w:r>
            <w:r w:rsidR="007A1BAA">
              <w:rPr>
                <w:noProof/>
                <w:webHidden/>
              </w:rPr>
              <w:t>6</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5" w:history="1">
            <w:r w:rsidR="007A1BAA" w:rsidRPr="00EF56CF">
              <w:rPr>
                <w:rStyle w:val="Kpr"/>
                <w:rFonts w:eastAsiaTheme="minorHAnsi"/>
                <w:noProof/>
              </w:rPr>
              <w:t>4.1.</w:t>
            </w:r>
            <w:r w:rsidR="007A1BAA">
              <w:rPr>
                <w:rFonts w:eastAsiaTheme="minorEastAsia" w:cstheme="minorBidi"/>
                <w:smallCaps w:val="0"/>
                <w:noProof/>
                <w:sz w:val="22"/>
                <w:szCs w:val="22"/>
              </w:rPr>
              <w:tab/>
            </w:r>
            <w:r w:rsidR="007A1BAA" w:rsidRPr="00EF56CF">
              <w:rPr>
                <w:rStyle w:val="Kpr"/>
                <w:rFonts w:eastAsiaTheme="minorHAnsi"/>
                <w:noProof/>
              </w:rPr>
              <w:t>İŞYERİ HEKİMLİĞİ BOYUTU (TIBBİ)</w:t>
            </w:r>
            <w:r w:rsidR="007A1BAA">
              <w:rPr>
                <w:noProof/>
                <w:webHidden/>
              </w:rPr>
              <w:tab/>
            </w:r>
            <w:r w:rsidR="007A1BAA">
              <w:rPr>
                <w:noProof/>
                <w:webHidden/>
              </w:rPr>
              <w:fldChar w:fldCharType="begin"/>
            </w:r>
            <w:r w:rsidR="007A1BAA">
              <w:rPr>
                <w:noProof/>
                <w:webHidden/>
              </w:rPr>
              <w:instrText xml:space="preserve"> PAGEREF _Toc295727875 \h </w:instrText>
            </w:r>
            <w:r w:rsidR="007A1BAA">
              <w:rPr>
                <w:noProof/>
                <w:webHidden/>
              </w:rPr>
            </w:r>
            <w:r w:rsidR="007A1BAA">
              <w:rPr>
                <w:noProof/>
                <w:webHidden/>
              </w:rPr>
              <w:fldChar w:fldCharType="separate"/>
            </w:r>
            <w:r w:rsidR="007A1BAA">
              <w:rPr>
                <w:noProof/>
                <w:webHidden/>
              </w:rPr>
              <w:t>6</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6" w:history="1">
            <w:r w:rsidR="007A1BAA" w:rsidRPr="00EF56CF">
              <w:rPr>
                <w:rStyle w:val="Kpr"/>
                <w:rFonts w:eastAsiaTheme="minorHAnsi"/>
                <w:noProof/>
              </w:rPr>
              <w:t>4.2.</w:t>
            </w:r>
            <w:r w:rsidR="007A1BAA">
              <w:rPr>
                <w:rFonts w:eastAsiaTheme="minorEastAsia" w:cstheme="minorBidi"/>
                <w:smallCaps w:val="0"/>
                <w:noProof/>
                <w:sz w:val="22"/>
                <w:szCs w:val="22"/>
              </w:rPr>
              <w:tab/>
            </w:r>
            <w:r w:rsidR="007A1BAA" w:rsidRPr="00EF56CF">
              <w:rPr>
                <w:rStyle w:val="Kpr"/>
                <w:rFonts w:eastAsiaTheme="minorHAnsi"/>
                <w:noProof/>
              </w:rPr>
              <w:t>İŞ GÜVENLİĞİ UZMANLIĞI BOYUTU (TEKNİK-MÜHENDİSLİK)</w:t>
            </w:r>
            <w:r w:rsidR="007A1BAA">
              <w:rPr>
                <w:noProof/>
                <w:webHidden/>
              </w:rPr>
              <w:tab/>
            </w:r>
            <w:r w:rsidR="007A1BAA">
              <w:rPr>
                <w:noProof/>
                <w:webHidden/>
              </w:rPr>
              <w:fldChar w:fldCharType="begin"/>
            </w:r>
            <w:r w:rsidR="007A1BAA">
              <w:rPr>
                <w:noProof/>
                <w:webHidden/>
              </w:rPr>
              <w:instrText xml:space="preserve"> PAGEREF _Toc295727876 \h </w:instrText>
            </w:r>
            <w:r w:rsidR="007A1BAA">
              <w:rPr>
                <w:noProof/>
                <w:webHidden/>
              </w:rPr>
            </w:r>
            <w:r w:rsidR="007A1BAA">
              <w:rPr>
                <w:noProof/>
                <w:webHidden/>
              </w:rPr>
              <w:fldChar w:fldCharType="separate"/>
            </w:r>
            <w:r w:rsidR="007A1BAA">
              <w:rPr>
                <w:noProof/>
                <w:webHidden/>
              </w:rPr>
              <w:t>6</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77" w:history="1">
            <w:r w:rsidR="007A1BAA" w:rsidRPr="00EF56CF">
              <w:rPr>
                <w:rStyle w:val="Kpr"/>
                <w:rFonts w:eastAsiaTheme="minorHAnsi"/>
                <w:noProof/>
              </w:rPr>
              <w:t>5.</w:t>
            </w:r>
            <w:r w:rsidR="007A1BAA">
              <w:rPr>
                <w:rFonts w:eastAsiaTheme="minorEastAsia" w:cstheme="minorBidi"/>
                <w:b w:val="0"/>
                <w:bCs w:val="0"/>
                <w:caps w:val="0"/>
                <w:noProof/>
                <w:sz w:val="22"/>
                <w:szCs w:val="22"/>
              </w:rPr>
              <w:tab/>
            </w:r>
            <w:r w:rsidR="007A1BAA" w:rsidRPr="00EF56CF">
              <w:rPr>
                <w:rStyle w:val="Kpr"/>
                <w:rFonts w:eastAsiaTheme="minorHAnsi"/>
                <w:noProof/>
              </w:rPr>
              <w:t>İŞ SAĞLIĞI VE GÜVENLİĞİ KÜLTÜRÜNE YAPILAN YATIRIM</w:t>
            </w:r>
            <w:r w:rsidR="007A1BAA">
              <w:rPr>
                <w:noProof/>
                <w:webHidden/>
              </w:rPr>
              <w:tab/>
            </w:r>
            <w:r w:rsidR="007A1BAA">
              <w:rPr>
                <w:noProof/>
                <w:webHidden/>
              </w:rPr>
              <w:fldChar w:fldCharType="begin"/>
            </w:r>
            <w:r w:rsidR="007A1BAA">
              <w:rPr>
                <w:noProof/>
                <w:webHidden/>
              </w:rPr>
              <w:instrText xml:space="preserve"> PAGEREF _Toc295727877 \h </w:instrText>
            </w:r>
            <w:r w:rsidR="007A1BAA">
              <w:rPr>
                <w:noProof/>
                <w:webHidden/>
              </w:rPr>
            </w:r>
            <w:r w:rsidR="007A1BAA">
              <w:rPr>
                <w:noProof/>
                <w:webHidden/>
              </w:rPr>
              <w:fldChar w:fldCharType="separate"/>
            </w:r>
            <w:r w:rsidR="007A1BAA">
              <w:rPr>
                <w:noProof/>
                <w:webHidden/>
              </w:rPr>
              <w:t>6</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78" w:history="1">
            <w:r w:rsidR="007A1BAA" w:rsidRPr="00EF56CF">
              <w:rPr>
                <w:rStyle w:val="Kpr"/>
                <w:rFonts w:eastAsiaTheme="minorHAnsi"/>
                <w:noProof/>
              </w:rPr>
              <w:t>5.1.</w:t>
            </w:r>
            <w:r w:rsidR="007A1BAA">
              <w:rPr>
                <w:rFonts w:eastAsiaTheme="minorEastAsia" w:cstheme="minorBidi"/>
                <w:smallCaps w:val="0"/>
                <w:noProof/>
                <w:sz w:val="22"/>
                <w:szCs w:val="22"/>
              </w:rPr>
              <w:tab/>
            </w:r>
            <w:r w:rsidR="007A1BAA" w:rsidRPr="00EF56CF">
              <w:rPr>
                <w:rStyle w:val="Kpr"/>
                <w:rFonts w:eastAsiaTheme="minorHAnsi"/>
                <w:noProof/>
              </w:rPr>
              <w:t>İŞ SAĞLIĞI VE GÜVENLİĞİNDEKİ İHMALLERİN MALİYETİ</w:t>
            </w:r>
            <w:r w:rsidR="007A1BAA">
              <w:rPr>
                <w:noProof/>
                <w:webHidden/>
              </w:rPr>
              <w:tab/>
            </w:r>
            <w:r w:rsidR="007A1BAA">
              <w:rPr>
                <w:noProof/>
                <w:webHidden/>
              </w:rPr>
              <w:fldChar w:fldCharType="begin"/>
            </w:r>
            <w:r w:rsidR="007A1BAA">
              <w:rPr>
                <w:noProof/>
                <w:webHidden/>
              </w:rPr>
              <w:instrText xml:space="preserve"> PAGEREF _Toc295727878 \h </w:instrText>
            </w:r>
            <w:r w:rsidR="007A1BAA">
              <w:rPr>
                <w:noProof/>
                <w:webHidden/>
              </w:rPr>
            </w:r>
            <w:r w:rsidR="007A1BAA">
              <w:rPr>
                <w:noProof/>
                <w:webHidden/>
              </w:rPr>
              <w:fldChar w:fldCharType="separate"/>
            </w:r>
            <w:r w:rsidR="007A1BAA">
              <w:rPr>
                <w:noProof/>
                <w:webHidden/>
              </w:rPr>
              <w:t>7</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79" w:history="1">
            <w:r w:rsidR="007A1BAA" w:rsidRPr="00EF56CF">
              <w:rPr>
                <w:rStyle w:val="Kpr"/>
                <w:rFonts w:eastAsiaTheme="minorHAnsi"/>
                <w:noProof/>
              </w:rPr>
              <w:t>6.</w:t>
            </w:r>
            <w:r w:rsidR="007A1BAA">
              <w:rPr>
                <w:rFonts w:eastAsiaTheme="minorEastAsia" w:cstheme="minorBidi"/>
                <w:b w:val="0"/>
                <w:bCs w:val="0"/>
                <w:caps w:val="0"/>
                <w:noProof/>
                <w:sz w:val="22"/>
                <w:szCs w:val="22"/>
              </w:rPr>
              <w:tab/>
            </w:r>
            <w:r w:rsidR="007A1BAA" w:rsidRPr="00EF56CF">
              <w:rPr>
                <w:rStyle w:val="Kpr"/>
                <w:rFonts w:eastAsiaTheme="minorHAnsi"/>
                <w:noProof/>
              </w:rPr>
              <w:t>İŞLETME YÖNETİMİNDE İŞ SAĞLIĞI VE GÜVENLİĞİ KÜLTÜRÜ</w:t>
            </w:r>
            <w:r w:rsidR="007A1BAA">
              <w:rPr>
                <w:noProof/>
                <w:webHidden/>
              </w:rPr>
              <w:tab/>
            </w:r>
            <w:r w:rsidR="007A1BAA">
              <w:rPr>
                <w:noProof/>
                <w:webHidden/>
              </w:rPr>
              <w:fldChar w:fldCharType="begin"/>
            </w:r>
            <w:r w:rsidR="007A1BAA">
              <w:rPr>
                <w:noProof/>
                <w:webHidden/>
              </w:rPr>
              <w:instrText xml:space="preserve"> PAGEREF _Toc295727879 \h </w:instrText>
            </w:r>
            <w:r w:rsidR="007A1BAA">
              <w:rPr>
                <w:noProof/>
                <w:webHidden/>
              </w:rPr>
            </w:r>
            <w:r w:rsidR="007A1BAA">
              <w:rPr>
                <w:noProof/>
                <w:webHidden/>
              </w:rPr>
              <w:fldChar w:fldCharType="separate"/>
            </w:r>
            <w:r w:rsidR="007A1BAA">
              <w:rPr>
                <w:noProof/>
                <w:webHidden/>
              </w:rPr>
              <w:t>7</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80" w:history="1">
            <w:r w:rsidR="007A1BAA" w:rsidRPr="00EF56CF">
              <w:rPr>
                <w:rStyle w:val="Kpr"/>
                <w:rFonts w:eastAsiaTheme="minorHAnsi"/>
                <w:noProof/>
              </w:rPr>
              <w:t>6.1.</w:t>
            </w:r>
            <w:r w:rsidR="007A1BAA">
              <w:rPr>
                <w:rFonts w:eastAsiaTheme="minorEastAsia" w:cstheme="minorBidi"/>
                <w:smallCaps w:val="0"/>
                <w:noProof/>
                <w:sz w:val="22"/>
                <w:szCs w:val="22"/>
              </w:rPr>
              <w:tab/>
            </w:r>
            <w:r w:rsidR="007A1BAA" w:rsidRPr="00EF56CF">
              <w:rPr>
                <w:rStyle w:val="Kpr"/>
                <w:rFonts w:eastAsiaTheme="minorHAnsi"/>
                <w:noProof/>
              </w:rPr>
              <w:t>İSG VE İNSAN KAYNAKLARI</w:t>
            </w:r>
            <w:r w:rsidR="007A1BAA">
              <w:rPr>
                <w:noProof/>
                <w:webHidden/>
              </w:rPr>
              <w:tab/>
            </w:r>
            <w:r w:rsidR="007A1BAA">
              <w:rPr>
                <w:noProof/>
                <w:webHidden/>
              </w:rPr>
              <w:fldChar w:fldCharType="begin"/>
            </w:r>
            <w:r w:rsidR="007A1BAA">
              <w:rPr>
                <w:noProof/>
                <w:webHidden/>
              </w:rPr>
              <w:instrText xml:space="preserve"> PAGEREF _Toc295727880 \h </w:instrText>
            </w:r>
            <w:r w:rsidR="007A1BAA">
              <w:rPr>
                <w:noProof/>
                <w:webHidden/>
              </w:rPr>
            </w:r>
            <w:r w:rsidR="007A1BAA">
              <w:rPr>
                <w:noProof/>
                <w:webHidden/>
              </w:rPr>
              <w:fldChar w:fldCharType="separate"/>
            </w:r>
            <w:r w:rsidR="007A1BAA">
              <w:rPr>
                <w:noProof/>
                <w:webHidden/>
              </w:rPr>
              <w:t>8</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81" w:history="1">
            <w:r w:rsidR="007A1BAA" w:rsidRPr="00EF56CF">
              <w:rPr>
                <w:rStyle w:val="Kpr"/>
                <w:rFonts w:eastAsiaTheme="minorHAnsi"/>
                <w:noProof/>
              </w:rPr>
              <w:t>6.2.</w:t>
            </w:r>
            <w:r w:rsidR="007A1BAA">
              <w:rPr>
                <w:rFonts w:eastAsiaTheme="minorEastAsia" w:cstheme="minorBidi"/>
                <w:smallCaps w:val="0"/>
                <w:noProof/>
                <w:sz w:val="22"/>
                <w:szCs w:val="22"/>
              </w:rPr>
              <w:tab/>
            </w:r>
            <w:r w:rsidR="007A1BAA" w:rsidRPr="00EF56CF">
              <w:rPr>
                <w:rStyle w:val="Kpr"/>
                <w:rFonts w:eastAsiaTheme="minorHAnsi"/>
                <w:noProof/>
              </w:rPr>
              <w:t>İSG, ÜRETKENLİK VE MALİYET</w:t>
            </w:r>
            <w:r w:rsidR="007A1BAA">
              <w:rPr>
                <w:noProof/>
                <w:webHidden/>
              </w:rPr>
              <w:tab/>
            </w:r>
            <w:r w:rsidR="007A1BAA">
              <w:rPr>
                <w:noProof/>
                <w:webHidden/>
              </w:rPr>
              <w:fldChar w:fldCharType="begin"/>
            </w:r>
            <w:r w:rsidR="007A1BAA">
              <w:rPr>
                <w:noProof/>
                <w:webHidden/>
              </w:rPr>
              <w:instrText xml:space="preserve"> PAGEREF _Toc295727881 \h </w:instrText>
            </w:r>
            <w:r w:rsidR="007A1BAA">
              <w:rPr>
                <w:noProof/>
                <w:webHidden/>
              </w:rPr>
            </w:r>
            <w:r w:rsidR="007A1BAA">
              <w:rPr>
                <w:noProof/>
                <w:webHidden/>
              </w:rPr>
              <w:fldChar w:fldCharType="separate"/>
            </w:r>
            <w:r w:rsidR="007A1BAA">
              <w:rPr>
                <w:noProof/>
                <w:webHidden/>
              </w:rPr>
              <w:t>8</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82" w:history="1">
            <w:r w:rsidR="007A1BAA" w:rsidRPr="00EF56CF">
              <w:rPr>
                <w:rStyle w:val="Kpr"/>
                <w:rFonts w:eastAsiaTheme="minorHAnsi"/>
                <w:noProof/>
              </w:rPr>
              <w:t>6.3.</w:t>
            </w:r>
            <w:r w:rsidR="007A1BAA">
              <w:rPr>
                <w:rFonts w:eastAsiaTheme="minorEastAsia" w:cstheme="minorBidi"/>
                <w:smallCaps w:val="0"/>
                <w:noProof/>
                <w:sz w:val="22"/>
                <w:szCs w:val="22"/>
              </w:rPr>
              <w:tab/>
            </w:r>
            <w:r w:rsidR="007A1BAA" w:rsidRPr="00EF56CF">
              <w:rPr>
                <w:rStyle w:val="Kpr"/>
                <w:rFonts w:eastAsiaTheme="minorHAnsi"/>
                <w:noProof/>
              </w:rPr>
              <w:t>İSG VE KALİTE</w:t>
            </w:r>
            <w:r w:rsidR="007A1BAA">
              <w:rPr>
                <w:noProof/>
                <w:webHidden/>
              </w:rPr>
              <w:tab/>
            </w:r>
            <w:r w:rsidR="007A1BAA">
              <w:rPr>
                <w:noProof/>
                <w:webHidden/>
              </w:rPr>
              <w:fldChar w:fldCharType="begin"/>
            </w:r>
            <w:r w:rsidR="007A1BAA">
              <w:rPr>
                <w:noProof/>
                <w:webHidden/>
              </w:rPr>
              <w:instrText xml:space="preserve"> PAGEREF _Toc295727882 \h </w:instrText>
            </w:r>
            <w:r w:rsidR="007A1BAA">
              <w:rPr>
                <w:noProof/>
                <w:webHidden/>
              </w:rPr>
            </w:r>
            <w:r w:rsidR="007A1BAA">
              <w:rPr>
                <w:noProof/>
                <w:webHidden/>
              </w:rPr>
              <w:fldChar w:fldCharType="separate"/>
            </w:r>
            <w:r w:rsidR="007A1BAA">
              <w:rPr>
                <w:noProof/>
                <w:webHidden/>
              </w:rPr>
              <w:t>8</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83" w:history="1">
            <w:r w:rsidR="007A1BAA" w:rsidRPr="00EF56CF">
              <w:rPr>
                <w:rStyle w:val="Kpr"/>
                <w:rFonts w:eastAsiaTheme="minorHAnsi"/>
                <w:noProof/>
              </w:rPr>
              <w:t>6.4.</w:t>
            </w:r>
            <w:r w:rsidR="007A1BAA">
              <w:rPr>
                <w:rFonts w:eastAsiaTheme="minorEastAsia" w:cstheme="minorBidi"/>
                <w:smallCaps w:val="0"/>
                <w:noProof/>
                <w:sz w:val="22"/>
                <w:szCs w:val="22"/>
              </w:rPr>
              <w:tab/>
            </w:r>
            <w:r w:rsidR="007A1BAA" w:rsidRPr="00EF56CF">
              <w:rPr>
                <w:rStyle w:val="Kpr"/>
                <w:rFonts w:eastAsiaTheme="minorHAnsi"/>
                <w:noProof/>
              </w:rPr>
              <w:t>İSG VE MÜŞTERİ TALEPLERİNE CEVAP VEREBİLME (TEDARİK) SÜRESİ</w:t>
            </w:r>
            <w:r w:rsidR="007A1BAA">
              <w:rPr>
                <w:noProof/>
                <w:webHidden/>
              </w:rPr>
              <w:tab/>
            </w:r>
            <w:r w:rsidR="007A1BAA">
              <w:rPr>
                <w:noProof/>
                <w:webHidden/>
              </w:rPr>
              <w:fldChar w:fldCharType="begin"/>
            </w:r>
            <w:r w:rsidR="007A1BAA">
              <w:rPr>
                <w:noProof/>
                <w:webHidden/>
              </w:rPr>
              <w:instrText xml:space="preserve"> PAGEREF _Toc295727883 \h </w:instrText>
            </w:r>
            <w:r w:rsidR="007A1BAA">
              <w:rPr>
                <w:noProof/>
                <w:webHidden/>
              </w:rPr>
            </w:r>
            <w:r w:rsidR="007A1BAA">
              <w:rPr>
                <w:noProof/>
                <w:webHidden/>
              </w:rPr>
              <w:fldChar w:fldCharType="separate"/>
            </w:r>
            <w:r w:rsidR="007A1BAA">
              <w:rPr>
                <w:noProof/>
                <w:webHidden/>
              </w:rPr>
              <w:t>8</w:t>
            </w:r>
            <w:r w:rsidR="007A1BAA">
              <w:rPr>
                <w:noProof/>
                <w:webHidden/>
              </w:rPr>
              <w:fldChar w:fldCharType="end"/>
            </w:r>
          </w:hyperlink>
        </w:p>
        <w:p w:rsidR="007A1BAA" w:rsidRDefault="006A261F">
          <w:pPr>
            <w:pStyle w:val="T1"/>
            <w:tabs>
              <w:tab w:val="left" w:pos="440"/>
              <w:tab w:val="right" w:leader="dot" w:pos="9741"/>
            </w:tabs>
            <w:rPr>
              <w:rFonts w:eastAsiaTheme="minorEastAsia" w:cstheme="minorBidi"/>
              <w:b w:val="0"/>
              <w:bCs w:val="0"/>
              <w:caps w:val="0"/>
              <w:noProof/>
              <w:sz w:val="22"/>
              <w:szCs w:val="22"/>
            </w:rPr>
          </w:pPr>
          <w:hyperlink w:anchor="_Toc295727884" w:history="1">
            <w:r w:rsidR="007A1BAA" w:rsidRPr="00EF56CF">
              <w:rPr>
                <w:rStyle w:val="Kpr"/>
                <w:rFonts w:eastAsiaTheme="minorHAnsi"/>
                <w:noProof/>
              </w:rPr>
              <w:t>7.</w:t>
            </w:r>
            <w:r w:rsidR="007A1BAA">
              <w:rPr>
                <w:rFonts w:eastAsiaTheme="minorEastAsia" w:cstheme="minorBidi"/>
                <w:b w:val="0"/>
                <w:bCs w:val="0"/>
                <w:caps w:val="0"/>
                <w:noProof/>
                <w:sz w:val="22"/>
                <w:szCs w:val="22"/>
              </w:rPr>
              <w:tab/>
            </w:r>
            <w:r w:rsidR="007A1BAA" w:rsidRPr="00EF56CF">
              <w:rPr>
                <w:rStyle w:val="Kpr"/>
                <w:rFonts w:eastAsiaTheme="minorHAnsi"/>
                <w:noProof/>
              </w:rPr>
              <w:t>İŞ SAĞLIĞI VE GÜVENLİK KÜLTÜRÜNDE AVRUPA VE TÜRKİYE</w:t>
            </w:r>
            <w:r w:rsidR="007A1BAA">
              <w:rPr>
                <w:noProof/>
                <w:webHidden/>
              </w:rPr>
              <w:tab/>
            </w:r>
            <w:r w:rsidR="007A1BAA">
              <w:rPr>
                <w:noProof/>
                <w:webHidden/>
              </w:rPr>
              <w:fldChar w:fldCharType="begin"/>
            </w:r>
            <w:r w:rsidR="007A1BAA">
              <w:rPr>
                <w:noProof/>
                <w:webHidden/>
              </w:rPr>
              <w:instrText xml:space="preserve"> PAGEREF _Toc295727884 \h </w:instrText>
            </w:r>
            <w:r w:rsidR="007A1BAA">
              <w:rPr>
                <w:noProof/>
                <w:webHidden/>
              </w:rPr>
            </w:r>
            <w:r w:rsidR="007A1BAA">
              <w:rPr>
                <w:noProof/>
                <w:webHidden/>
              </w:rPr>
              <w:fldChar w:fldCharType="separate"/>
            </w:r>
            <w:r w:rsidR="007A1BAA">
              <w:rPr>
                <w:noProof/>
                <w:webHidden/>
              </w:rPr>
              <w:t>9</w:t>
            </w:r>
            <w:r w:rsidR="007A1BAA">
              <w:rPr>
                <w:noProof/>
                <w:webHidden/>
              </w:rPr>
              <w:fldChar w:fldCharType="end"/>
            </w:r>
          </w:hyperlink>
        </w:p>
        <w:p w:rsidR="007A1BAA" w:rsidRDefault="006A261F">
          <w:pPr>
            <w:pStyle w:val="T2"/>
            <w:tabs>
              <w:tab w:val="left" w:pos="880"/>
              <w:tab w:val="right" w:leader="dot" w:pos="9741"/>
            </w:tabs>
            <w:rPr>
              <w:rFonts w:eastAsiaTheme="minorEastAsia" w:cstheme="minorBidi"/>
              <w:smallCaps w:val="0"/>
              <w:noProof/>
              <w:sz w:val="22"/>
              <w:szCs w:val="22"/>
            </w:rPr>
          </w:pPr>
          <w:hyperlink w:anchor="_Toc295727885" w:history="1">
            <w:r w:rsidR="007A1BAA" w:rsidRPr="00EF56CF">
              <w:rPr>
                <w:rStyle w:val="Kpr"/>
                <w:rFonts w:eastAsiaTheme="minorHAnsi"/>
                <w:noProof/>
              </w:rPr>
              <w:t>7.1.</w:t>
            </w:r>
            <w:r w:rsidR="007A1BAA">
              <w:rPr>
                <w:rFonts w:eastAsiaTheme="minorEastAsia" w:cstheme="minorBidi"/>
                <w:smallCaps w:val="0"/>
                <w:noProof/>
                <w:sz w:val="22"/>
                <w:szCs w:val="22"/>
              </w:rPr>
              <w:tab/>
            </w:r>
            <w:r w:rsidR="007A1BAA" w:rsidRPr="00EF56CF">
              <w:rPr>
                <w:rStyle w:val="Kpr"/>
                <w:rFonts w:eastAsiaTheme="minorHAnsi"/>
                <w:noProof/>
              </w:rPr>
              <w:t>TÜRKİYE’DE ULUSAL İSG KÜLTÜRÜNÜN OLUŞMASI İÇİN HEDEFLER</w:t>
            </w:r>
            <w:r w:rsidR="007A1BAA">
              <w:rPr>
                <w:noProof/>
                <w:webHidden/>
              </w:rPr>
              <w:tab/>
            </w:r>
            <w:r w:rsidR="007A1BAA">
              <w:rPr>
                <w:noProof/>
                <w:webHidden/>
              </w:rPr>
              <w:fldChar w:fldCharType="begin"/>
            </w:r>
            <w:r w:rsidR="007A1BAA">
              <w:rPr>
                <w:noProof/>
                <w:webHidden/>
              </w:rPr>
              <w:instrText xml:space="preserve"> PAGEREF _Toc295727885 \h </w:instrText>
            </w:r>
            <w:r w:rsidR="007A1BAA">
              <w:rPr>
                <w:noProof/>
                <w:webHidden/>
              </w:rPr>
            </w:r>
            <w:r w:rsidR="007A1BAA">
              <w:rPr>
                <w:noProof/>
                <w:webHidden/>
              </w:rPr>
              <w:fldChar w:fldCharType="separate"/>
            </w:r>
            <w:r w:rsidR="007A1BAA">
              <w:rPr>
                <w:noProof/>
                <w:webHidden/>
              </w:rPr>
              <w:t>9</w:t>
            </w:r>
            <w:r w:rsidR="007A1BAA">
              <w:rPr>
                <w:noProof/>
                <w:webHidden/>
              </w:rPr>
              <w:fldChar w:fldCharType="end"/>
            </w:r>
          </w:hyperlink>
        </w:p>
        <w:p w:rsidR="00712F31" w:rsidRPr="008C2843" w:rsidRDefault="007A4E0F" w:rsidP="008C2843">
          <w:pPr>
            <w:jc w:val="both"/>
            <w:rPr>
              <w:rFonts w:asciiTheme="minorHAnsi" w:hAnsiTheme="minorHAnsi" w:cstheme="minorHAnsi"/>
            </w:rPr>
          </w:pPr>
          <w:r w:rsidRPr="008C2843">
            <w:rPr>
              <w:rFonts w:asciiTheme="minorHAnsi" w:hAnsiTheme="minorHAnsi" w:cstheme="minorHAnsi"/>
              <w:sz w:val="16"/>
              <w:szCs w:val="16"/>
            </w:rPr>
            <w:fldChar w:fldCharType="end"/>
          </w:r>
        </w:p>
      </w:sdtContent>
    </w:sdt>
    <w:p w:rsidR="00BA4FD9" w:rsidRDefault="00BA4FD9" w:rsidP="00BA4FD9">
      <w:pPr>
        <w:pStyle w:val="Balk1"/>
        <w:numPr>
          <w:ilvl w:val="0"/>
          <w:numId w:val="0"/>
        </w:numPr>
        <w:ind w:left="432"/>
      </w:pPr>
    </w:p>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BA4FD9" w:rsidRDefault="00BA4FD9" w:rsidP="00BA4FD9"/>
    <w:p w:rsidR="006D30B0" w:rsidRDefault="006D30B0" w:rsidP="006D30B0">
      <w:pPr>
        <w:pStyle w:val="Balk1"/>
        <w:numPr>
          <w:ilvl w:val="0"/>
          <w:numId w:val="0"/>
        </w:numPr>
        <w:ind w:left="432"/>
      </w:pPr>
    </w:p>
    <w:p w:rsidR="0038330C" w:rsidRPr="008C2843" w:rsidRDefault="008C2843" w:rsidP="00BA4FD9">
      <w:pPr>
        <w:pStyle w:val="Balk1"/>
      </w:pPr>
      <w:bookmarkStart w:id="0" w:name="_Toc295727858"/>
      <w:r>
        <w:t>İSG KÜLTÜRÜ</w:t>
      </w:r>
      <w:r w:rsidR="00BA4FD9">
        <w:t>NÜN AMACI-ÖĞRENİM HADEFLERİ-ALT BAŞLIKLAR</w:t>
      </w:r>
      <w:bookmarkEnd w:id="0"/>
    </w:p>
    <w:p w:rsidR="008C2843" w:rsidRP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1" w:name="_Toc295727859"/>
      <w:r w:rsidRPr="008C2843">
        <w:rPr>
          <w:rFonts w:eastAsiaTheme="minorHAnsi"/>
        </w:rPr>
        <w:t>AMAÇ</w:t>
      </w:r>
      <w:bookmarkEnd w:id="1"/>
    </w:p>
    <w:p w:rsidR="00BA4FD9" w:rsidRPr="00BA4FD9" w:rsidRDefault="00BA4FD9" w:rsidP="00BA4FD9">
      <w:pPr>
        <w:rPr>
          <w:rFonts w:eastAsiaTheme="minorHAnsi"/>
        </w:rPr>
      </w:pPr>
    </w:p>
    <w:p w:rsidR="008C2843" w:rsidRPr="00BA4FD9" w:rsidRDefault="008C2843" w:rsidP="00B51F1C">
      <w:pPr>
        <w:pStyle w:val="ListeParagraf"/>
        <w:numPr>
          <w:ilvl w:val="0"/>
          <w:numId w:val="9"/>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İSG’nin temel prensiplerini ve güvenlik kültürünün önemini kavramak</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2" w:name="_Toc295727860"/>
      <w:r w:rsidRPr="008C2843">
        <w:rPr>
          <w:rFonts w:eastAsiaTheme="minorHAnsi"/>
        </w:rPr>
        <w:t>ÖĞRENİM HEDEFLERİ</w:t>
      </w:r>
      <w:bookmarkEnd w:id="2"/>
    </w:p>
    <w:p w:rsidR="00BA4FD9" w:rsidRPr="00BA4FD9" w:rsidRDefault="00BA4FD9" w:rsidP="00BA4FD9">
      <w:pPr>
        <w:rPr>
          <w:rFonts w:eastAsiaTheme="minorHAnsi"/>
        </w:rPr>
      </w:pPr>
    </w:p>
    <w:p w:rsidR="008C2843" w:rsidRPr="008C2843" w:rsidRDefault="00BA4FD9" w:rsidP="00B51F1C">
      <w:pPr>
        <w:numPr>
          <w:ilvl w:val="0"/>
          <w:numId w:val="8"/>
        </w:numPr>
        <w:contextualSpacing/>
        <w:jc w:val="both"/>
        <w:rPr>
          <w:rFonts w:asciiTheme="minorHAnsi" w:eastAsiaTheme="minorHAnsi" w:hAnsiTheme="minorHAnsi" w:cstheme="minorHAnsi"/>
          <w:sz w:val="24"/>
        </w:rPr>
      </w:pPr>
      <w:r>
        <w:rPr>
          <w:rFonts w:asciiTheme="minorHAnsi" w:eastAsiaTheme="minorHAnsi" w:hAnsiTheme="minorHAnsi" w:cstheme="minorHAnsi"/>
          <w:sz w:val="24"/>
        </w:rPr>
        <w:t>İSG</w:t>
      </w:r>
      <w:r w:rsidRPr="008C2843">
        <w:rPr>
          <w:rFonts w:asciiTheme="minorHAnsi" w:eastAsiaTheme="minorHAnsi" w:hAnsiTheme="minorHAnsi" w:cstheme="minorHAnsi"/>
          <w:sz w:val="24"/>
        </w:rPr>
        <w:t>’nin</w:t>
      </w:r>
      <w:r w:rsidR="008C2843" w:rsidRPr="008C2843">
        <w:rPr>
          <w:rFonts w:asciiTheme="minorHAnsi" w:eastAsiaTheme="minorHAnsi" w:hAnsiTheme="minorHAnsi" w:cstheme="minorHAnsi"/>
          <w:sz w:val="24"/>
        </w:rPr>
        <w:t xml:space="preserve"> </w:t>
      </w:r>
      <w:r w:rsidRPr="008C2843">
        <w:rPr>
          <w:rFonts w:asciiTheme="minorHAnsi" w:eastAsiaTheme="minorHAnsi" w:hAnsiTheme="minorHAnsi" w:cstheme="minorHAnsi"/>
          <w:sz w:val="24"/>
        </w:rPr>
        <w:t>temel</w:t>
      </w:r>
      <w:r w:rsidR="008C2843" w:rsidRPr="008C2843">
        <w:rPr>
          <w:rFonts w:asciiTheme="minorHAnsi" w:eastAsiaTheme="minorHAnsi" w:hAnsiTheme="minorHAnsi" w:cstheme="minorHAnsi"/>
          <w:sz w:val="24"/>
        </w:rPr>
        <w:t xml:space="preserve"> </w:t>
      </w:r>
      <w:r w:rsidRPr="008C2843">
        <w:rPr>
          <w:rFonts w:asciiTheme="minorHAnsi" w:eastAsiaTheme="minorHAnsi" w:hAnsiTheme="minorHAnsi" w:cstheme="minorHAnsi"/>
          <w:sz w:val="24"/>
        </w:rPr>
        <w:t>prensiplerini</w:t>
      </w:r>
      <w:r w:rsidR="008C2843" w:rsidRPr="008C2843">
        <w:rPr>
          <w:rFonts w:asciiTheme="minorHAnsi" w:eastAsiaTheme="minorHAnsi" w:hAnsiTheme="minorHAnsi" w:cstheme="minorHAnsi"/>
          <w:sz w:val="24"/>
        </w:rPr>
        <w:t xml:space="preserve"> </w:t>
      </w:r>
      <w:r w:rsidRPr="008C2843">
        <w:rPr>
          <w:rFonts w:asciiTheme="minorHAnsi" w:eastAsiaTheme="minorHAnsi" w:hAnsiTheme="minorHAnsi" w:cstheme="minorHAnsi"/>
          <w:sz w:val="24"/>
        </w:rPr>
        <w:t xml:space="preserve">öğrenmek, </w:t>
      </w:r>
    </w:p>
    <w:p w:rsidR="008C2843" w:rsidRPr="008C2843" w:rsidRDefault="00BA4FD9" w:rsidP="00B51F1C">
      <w:pPr>
        <w:numPr>
          <w:ilvl w:val="0"/>
          <w:numId w:val="8"/>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Güvenlik kültürünü anlamak</w:t>
      </w:r>
      <w:r w:rsidR="008C2843" w:rsidRPr="008C2843">
        <w:rPr>
          <w:rFonts w:asciiTheme="minorHAnsi" w:eastAsiaTheme="minorHAnsi" w:hAnsiTheme="minorHAnsi" w:cstheme="minorHAnsi"/>
          <w:sz w:val="24"/>
        </w:rPr>
        <w:t xml:space="preserve"> </w:t>
      </w:r>
      <w:r w:rsidRPr="008C2843">
        <w:rPr>
          <w:rFonts w:asciiTheme="minorHAnsi" w:eastAsiaTheme="minorHAnsi" w:hAnsiTheme="minorHAnsi" w:cstheme="minorHAnsi"/>
          <w:sz w:val="24"/>
        </w:rPr>
        <w:t xml:space="preserve">ve işletmeye faydalarını öğrenmek, </w:t>
      </w:r>
    </w:p>
    <w:p w:rsidR="008C2843" w:rsidRPr="008C2843" w:rsidRDefault="00BA4FD9" w:rsidP="00B51F1C">
      <w:pPr>
        <w:numPr>
          <w:ilvl w:val="0"/>
          <w:numId w:val="8"/>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Güvenlik kültürünün oluşturulmasını ve sürdürülmesi sağlamak</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3" w:name="_Toc295727861"/>
      <w:r w:rsidRPr="008C2843">
        <w:rPr>
          <w:rFonts w:eastAsiaTheme="minorHAnsi"/>
        </w:rPr>
        <w:t>ALT BAŞLIKLARI</w:t>
      </w:r>
      <w:bookmarkEnd w:id="3"/>
    </w:p>
    <w:p w:rsidR="00BA4FD9" w:rsidRPr="00BA4FD9" w:rsidRDefault="00BA4FD9" w:rsidP="00BA4FD9">
      <w:pPr>
        <w:rPr>
          <w:rFonts w:eastAsiaTheme="minorHAnsi"/>
        </w:rPr>
      </w:pP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İş sağlığı ve güvenliğine bütünsel yaklaşım</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İşyerinde risk önleme kültürü</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Güvenlik kültürünün önemi ve günlük yaşamdaki yeri</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Pr>
          <w:rFonts w:asciiTheme="minorHAnsi" w:eastAsiaTheme="minorHAnsi" w:hAnsiTheme="minorHAnsi" w:cstheme="minorHAnsi"/>
          <w:sz w:val="24"/>
        </w:rPr>
        <w:t>İSG</w:t>
      </w:r>
      <w:r w:rsidRPr="008C2843">
        <w:rPr>
          <w:rFonts w:asciiTheme="minorHAnsi" w:eastAsiaTheme="minorHAnsi" w:hAnsiTheme="minorHAnsi" w:cstheme="minorHAnsi"/>
          <w:sz w:val="24"/>
        </w:rPr>
        <w:t>’nin işletme yönetimindeki yeri</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Güvenlik kültürünün oluşturulması ve devamının sağlanması</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Güvenlik kültürünün oluşturulmasında ulusal kurum ve kuruluşlara düşen görevler </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Pr>
          <w:rFonts w:asciiTheme="minorHAnsi" w:eastAsiaTheme="minorHAnsi" w:hAnsiTheme="minorHAnsi" w:cstheme="minorHAnsi"/>
          <w:sz w:val="24"/>
        </w:rPr>
        <w:t>İSG</w:t>
      </w:r>
      <w:r w:rsidRPr="008C2843">
        <w:rPr>
          <w:rFonts w:asciiTheme="minorHAnsi" w:eastAsiaTheme="minorHAnsi" w:hAnsiTheme="minorHAnsi" w:cstheme="minorHAnsi"/>
          <w:sz w:val="24"/>
        </w:rPr>
        <w:t xml:space="preserve"> temel prensipleri</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Sağlıklı ve güvenli yaşam </w:t>
      </w:r>
    </w:p>
    <w:p w:rsidR="008C2843" w:rsidRPr="008C2843" w:rsidRDefault="00BA4FD9" w:rsidP="00B51F1C">
      <w:pPr>
        <w:numPr>
          <w:ilvl w:val="0"/>
          <w:numId w:val="10"/>
        </w:numPr>
        <w:contextualSpacing/>
        <w:jc w:val="both"/>
        <w:rPr>
          <w:rFonts w:asciiTheme="minorHAnsi" w:eastAsiaTheme="minorHAnsi" w:hAnsiTheme="minorHAnsi" w:cstheme="minorHAnsi"/>
          <w:sz w:val="24"/>
        </w:rPr>
      </w:pPr>
      <w:r>
        <w:rPr>
          <w:rFonts w:asciiTheme="minorHAnsi" w:eastAsiaTheme="minorHAnsi" w:hAnsiTheme="minorHAnsi" w:cstheme="minorHAnsi"/>
          <w:sz w:val="24"/>
        </w:rPr>
        <w:t>İSG</w:t>
      </w:r>
      <w:r w:rsidRPr="008C2843">
        <w:rPr>
          <w:rFonts w:asciiTheme="minorHAnsi" w:eastAsiaTheme="minorHAnsi" w:hAnsiTheme="minorHAnsi" w:cstheme="minorHAnsi"/>
          <w:sz w:val="24"/>
        </w:rPr>
        <w:t xml:space="preserve"> alanında yaşam boyu öğrenme</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6D30B0" w:rsidP="00BA4FD9">
      <w:pPr>
        <w:pStyle w:val="Balk1"/>
        <w:rPr>
          <w:rFonts w:eastAsiaTheme="minorHAnsi"/>
        </w:rPr>
      </w:pPr>
      <w:bookmarkStart w:id="4" w:name="_Toc295727862"/>
      <w:r>
        <w:rPr>
          <w:rFonts w:eastAsiaTheme="minorHAnsi"/>
        </w:rPr>
        <w:t>TANIMLAR</w:t>
      </w:r>
      <w:bookmarkEnd w:id="4"/>
    </w:p>
    <w:p w:rsidR="008C2843" w:rsidRP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5" w:name="_Toc295727863"/>
      <w:r w:rsidRPr="008C2843">
        <w:rPr>
          <w:rFonts w:eastAsiaTheme="minorHAnsi"/>
        </w:rPr>
        <w:t>TEHLİKE</w:t>
      </w:r>
      <w:bookmarkEnd w:id="5"/>
    </w:p>
    <w:p w:rsidR="008C2843" w:rsidRPr="008C2843" w:rsidRDefault="008C2843" w:rsidP="008C2843">
      <w:pPr>
        <w:rPr>
          <w:rFonts w:eastAsiaTheme="minorHAnsi"/>
        </w:rPr>
      </w:pPr>
    </w:p>
    <w:p w:rsidR="008C2843" w:rsidRPr="00966AE0" w:rsidRDefault="008C2843" w:rsidP="008C2843">
      <w:pPr>
        <w:jc w:val="both"/>
        <w:rPr>
          <w:rFonts w:asciiTheme="minorHAnsi" w:eastAsiaTheme="minorHAnsi" w:hAnsiTheme="minorHAnsi" w:cstheme="minorHAnsi"/>
          <w:b/>
          <w:sz w:val="24"/>
        </w:rPr>
      </w:pPr>
      <w:r w:rsidRPr="00966AE0">
        <w:rPr>
          <w:rFonts w:asciiTheme="minorHAnsi" w:eastAsiaTheme="minorHAnsi" w:hAnsiTheme="minorHAnsi" w:cstheme="minorHAnsi"/>
          <w:b/>
          <w:sz w:val="24"/>
        </w:rPr>
        <w:t>Tehlike, çalışma çevresinin fiziki kusurları ve insanların hatalı davranışları gibi, çalışma ortam ve koşullarında var olan, ya da dışarıdan gelebilecek kapsamı belirlenmemiş, maruz kimselere, işyerine ve çevreye zarar ya da hasar verme potansiyelini ifade eden bir terimdir.</w:t>
      </w:r>
    </w:p>
    <w:p w:rsidR="00BA4FD9" w:rsidRPr="008C2843" w:rsidRDefault="00BA4FD9"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pStyle w:val="Balk2"/>
        <w:rPr>
          <w:rFonts w:eastAsiaTheme="minorHAnsi"/>
        </w:rPr>
      </w:pPr>
      <w:bookmarkStart w:id="6" w:name="_Toc295727864"/>
      <w:r w:rsidRPr="008C2843">
        <w:rPr>
          <w:rFonts w:eastAsiaTheme="minorHAnsi"/>
        </w:rPr>
        <w:t>RİSK</w:t>
      </w:r>
      <w:bookmarkEnd w:id="6"/>
    </w:p>
    <w:p w:rsidR="008C2843" w:rsidRPr="008C2843" w:rsidRDefault="008C2843" w:rsidP="008C2843">
      <w:pPr>
        <w:jc w:val="both"/>
        <w:rPr>
          <w:rFonts w:asciiTheme="minorHAnsi" w:eastAsiaTheme="minorHAnsi" w:hAnsiTheme="minorHAnsi" w:cstheme="minorHAnsi"/>
          <w:sz w:val="24"/>
        </w:rPr>
      </w:pPr>
    </w:p>
    <w:p w:rsidR="008C2843" w:rsidRPr="00966AE0" w:rsidRDefault="008C2843" w:rsidP="008C2843">
      <w:pPr>
        <w:jc w:val="both"/>
        <w:rPr>
          <w:rFonts w:asciiTheme="minorHAnsi" w:eastAsiaTheme="minorHAnsi" w:hAnsiTheme="minorHAnsi" w:cstheme="minorHAnsi"/>
          <w:b/>
          <w:sz w:val="24"/>
        </w:rPr>
      </w:pPr>
      <w:r w:rsidRPr="00966AE0">
        <w:rPr>
          <w:rFonts w:asciiTheme="minorHAnsi" w:eastAsiaTheme="minorHAnsi" w:hAnsiTheme="minorHAnsi" w:cstheme="minorHAnsi"/>
          <w:b/>
          <w:sz w:val="24"/>
        </w:rPr>
        <w:t>Risk ise,  işyerinde,  meydana gelebilecek, maruz kimselere veya çalışma çevresine zarar ya da hasar verici nitelikteki bir olayın, meydana gelme ihtimali ile zarar verme derecesinin bir bileşkesi olarak tanımlanabilir.</w:t>
      </w:r>
    </w:p>
    <w:p w:rsidR="008C2843" w:rsidRDefault="008C2843" w:rsidP="008C2843">
      <w:pPr>
        <w:jc w:val="both"/>
        <w:rPr>
          <w:rFonts w:asciiTheme="minorHAnsi" w:eastAsiaTheme="minorHAnsi" w:hAnsiTheme="minorHAnsi" w:cstheme="minorHAnsi"/>
          <w:sz w:val="24"/>
        </w:rPr>
      </w:pPr>
    </w:p>
    <w:p w:rsidR="00802A72" w:rsidRDefault="00802A72" w:rsidP="008C2843">
      <w:pPr>
        <w:jc w:val="both"/>
        <w:rPr>
          <w:rFonts w:asciiTheme="minorHAnsi" w:eastAsiaTheme="minorHAnsi" w:hAnsiTheme="minorHAnsi" w:cstheme="minorHAnsi"/>
          <w:sz w:val="24"/>
        </w:rPr>
      </w:pPr>
      <w:bookmarkStart w:id="7" w:name="_GoBack"/>
      <w:bookmarkEnd w:id="7"/>
    </w:p>
    <w:p w:rsidR="006D30B0" w:rsidRDefault="006D30B0" w:rsidP="006D30B0">
      <w:pPr>
        <w:pStyle w:val="Balk2"/>
        <w:rPr>
          <w:rFonts w:eastAsiaTheme="minorHAnsi"/>
        </w:rPr>
      </w:pPr>
      <w:bookmarkStart w:id="8" w:name="_Toc295727865"/>
      <w:r>
        <w:rPr>
          <w:rFonts w:eastAsiaTheme="minorHAnsi"/>
        </w:rPr>
        <w:lastRenderedPageBreak/>
        <w:t>KABUL EDİLEBİLİR RİSK</w:t>
      </w:r>
      <w:bookmarkEnd w:id="8"/>
    </w:p>
    <w:p w:rsidR="006D30B0" w:rsidRPr="006D30B0" w:rsidRDefault="006D30B0" w:rsidP="006D30B0">
      <w:pPr>
        <w:rPr>
          <w:rFonts w:eastAsiaTheme="minorHAnsi"/>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Kabul</w:t>
      </w:r>
      <w:r w:rsidRPr="008C2843">
        <w:rPr>
          <w:rFonts w:asciiTheme="minorHAnsi" w:eastAsiaTheme="minorHAnsi" w:hAnsiTheme="minorHAnsi" w:cstheme="minorHAnsi"/>
          <w:sz w:val="24"/>
        </w:rPr>
        <w:tab/>
        <w:t>edilebilir risk, işletmenin, kanuni zorunluluklar ve kendi iş sağlığı ve güvenliği politika ve uygulamaları dikkate alındığında, kabul edebileceği düzeye indirilmiş riski ifade eder.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6D30B0" w:rsidRDefault="006D30B0" w:rsidP="008C2843">
      <w:pPr>
        <w:jc w:val="both"/>
        <w:rPr>
          <w:rFonts w:asciiTheme="minorHAnsi" w:eastAsiaTheme="minorHAnsi" w:hAnsiTheme="minorHAnsi" w:cstheme="minorHAnsi"/>
          <w:sz w:val="24"/>
        </w:rPr>
      </w:pPr>
    </w:p>
    <w:p w:rsidR="006D30B0" w:rsidRDefault="006D30B0" w:rsidP="006D30B0">
      <w:pPr>
        <w:pStyle w:val="Balk2"/>
        <w:rPr>
          <w:rFonts w:eastAsiaTheme="minorHAnsi"/>
        </w:rPr>
      </w:pPr>
      <w:bookmarkStart w:id="9" w:name="_Toc295727866"/>
      <w:r>
        <w:rPr>
          <w:rFonts w:eastAsiaTheme="minorHAnsi"/>
        </w:rPr>
        <w:t>RİSK DEĞERLENDİRME</w:t>
      </w:r>
      <w:bookmarkEnd w:id="9"/>
    </w:p>
    <w:p w:rsidR="006D30B0" w:rsidRDefault="006D30B0"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Risk değerlendirmesi, çalışma ortamı, şartları ya da çevrede var olan tehlikelerden kaynaklanan riskleri, sistematik bir yolla ortaya çıkarmak, yok etmek veya kabul edilebilir seviyeye indirmek </w:t>
      </w:r>
      <w:proofErr w:type="gramStart"/>
      <w:r w:rsidRPr="008C2843">
        <w:rPr>
          <w:rFonts w:asciiTheme="minorHAnsi" w:eastAsiaTheme="minorHAnsi" w:hAnsiTheme="minorHAnsi" w:cstheme="minorHAnsi"/>
          <w:sz w:val="24"/>
        </w:rPr>
        <w:t>için   nitel</w:t>
      </w:r>
      <w:proofErr w:type="gramEnd"/>
      <w:r w:rsidRPr="008C2843">
        <w:rPr>
          <w:rFonts w:asciiTheme="minorHAnsi" w:eastAsiaTheme="minorHAnsi" w:hAnsiTheme="minorHAnsi" w:cstheme="minorHAnsi"/>
          <w:sz w:val="24"/>
        </w:rPr>
        <w:t xml:space="preserve"> ve nicel yöntemler kullanılarak yapılan çalışmalardır.</w:t>
      </w:r>
    </w:p>
    <w:p w:rsidR="008C2843" w:rsidRDefault="008C2843" w:rsidP="008C2843">
      <w:pPr>
        <w:jc w:val="both"/>
        <w:rPr>
          <w:rFonts w:asciiTheme="minorHAnsi" w:eastAsiaTheme="minorHAnsi" w:hAnsiTheme="minorHAnsi" w:cstheme="minorHAnsi"/>
          <w:sz w:val="24"/>
        </w:rPr>
      </w:pPr>
    </w:p>
    <w:p w:rsidR="006D30B0" w:rsidRDefault="006D30B0" w:rsidP="008C2843">
      <w:pPr>
        <w:jc w:val="both"/>
        <w:rPr>
          <w:rFonts w:asciiTheme="minorHAnsi" w:eastAsiaTheme="minorHAnsi" w:hAnsiTheme="minorHAnsi" w:cstheme="minorHAnsi"/>
          <w:sz w:val="24"/>
        </w:rPr>
      </w:pPr>
    </w:p>
    <w:p w:rsidR="006D30B0" w:rsidRDefault="006D30B0" w:rsidP="006D30B0">
      <w:pPr>
        <w:pStyle w:val="Balk2"/>
        <w:rPr>
          <w:rFonts w:eastAsiaTheme="minorHAnsi"/>
        </w:rPr>
      </w:pPr>
      <w:bookmarkStart w:id="10" w:name="_Toc295727867"/>
      <w:r>
        <w:rPr>
          <w:rFonts w:eastAsiaTheme="minorHAnsi"/>
        </w:rPr>
        <w:t>OLAY (VAKA)</w:t>
      </w:r>
      <w:bookmarkEnd w:id="10"/>
      <w:r>
        <w:rPr>
          <w:rFonts w:eastAsiaTheme="minorHAnsi"/>
        </w:rPr>
        <w:t xml:space="preserve"> </w:t>
      </w:r>
    </w:p>
    <w:p w:rsidR="006D30B0" w:rsidRPr="008C2843" w:rsidRDefault="006D30B0" w:rsidP="008C2843">
      <w:pPr>
        <w:jc w:val="both"/>
        <w:rPr>
          <w:rFonts w:asciiTheme="minorHAnsi" w:eastAsiaTheme="minorHAnsi" w:hAnsiTheme="minorHAnsi" w:cstheme="minorHAnsi"/>
          <w:sz w:val="24"/>
        </w:rPr>
      </w:pPr>
    </w:p>
    <w:p w:rsidR="006D30B0"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Olay (vaka) oluşum tarzı itibariyle bir kaza olmasına rağmen sonuçları neticesinde yaralanma, zarar veya hasarın meydana gelmediği durumdur. </w:t>
      </w:r>
    </w:p>
    <w:p w:rsidR="006D30B0" w:rsidRDefault="006D30B0" w:rsidP="008C2843">
      <w:pPr>
        <w:jc w:val="both"/>
        <w:rPr>
          <w:rFonts w:asciiTheme="minorHAnsi" w:eastAsiaTheme="minorHAnsi" w:hAnsiTheme="minorHAnsi" w:cstheme="minorHAnsi"/>
          <w:sz w:val="24"/>
        </w:rPr>
      </w:pPr>
    </w:p>
    <w:p w:rsidR="006D30B0" w:rsidRDefault="006D30B0" w:rsidP="008C2843">
      <w:pPr>
        <w:jc w:val="both"/>
        <w:rPr>
          <w:rFonts w:asciiTheme="minorHAnsi" w:eastAsiaTheme="minorHAnsi" w:hAnsiTheme="minorHAnsi" w:cstheme="minorHAnsi"/>
          <w:sz w:val="24"/>
        </w:rPr>
      </w:pPr>
    </w:p>
    <w:p w:rsidR="006D30B0" w:rsidRDefault="006D30B0" w:rsidP="006D30B0">
      <w:pPr>
        <w:pStyle w:val="Balk2"/>
        <w:rPr>
          <w:rFonts w:eastAsiaTheme="minorHAnsi"/>
        </w:rPr>
      </w:pPr>
      <w:bookmarkStart w:id="11" w:name="_Toc295727868"/>
      <w:r>
        <w:rPr>
          <w:rFonts w:eastAsiaTheme="minorHAnsi"/>
        </w:rPr>
        <w:t>KAZA</w:t>
      </w:r>
      <w:bookmarkEnd w:id="11"/>
    </w:p>
    <w:p w:rsidR="006D30B0" w:rsidRPr="006D30B0" w:rsidRDefault="006D30B0" w:rsidP="006D30B0">
      <w:pPr>
        <w:rPr>
          <w:rFonts w:eastAsiaTheme="minorHAnsi"/>
        </w:rPr>
      </w:pPr>
    </w:p>
    <w:p w:rsid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Kaza, ölüme, hastalığa yaralanmaya, hasara veya diğer kayıplara seb</w:t>
      </w:r>
      <w:r w:rsidR="006D30B0">
        <w:rPr>
          <w:rFonts w:asciiTheme="minorHAnsi" w:eastAsiaTheme="minorHAnsi" w:hAnsiTheme="minorHAnsi" w:cstheme="minorHAnsi"/>
          <w:sz w:val="24"/>
        </w:rPr>
        <w:t>ebiyet veren istenmeyen olaylar</w:t>
      </w:r>
      <w:r w:rsidRPr="008C2843">
        <w:rPr>
          <w:rFonts w:asciiTheme="minorHAnsi" w:eastAsiaTheme="minorHAnsi" w:hAnsiTheme="minorHAnsi" w:cstheme="minorHAnsi"/>
          <w:sz w:val="24"/>
        </w:rPr>
        <w:t>.</w:t>
      </w:r>
    </w:p>
    <w:p w:rsidR="006D30B0" w:rsidRPr="008C2843" w:rsidRDefault="006D30B0" w:rsidP="008C2843">
      <w:pPr>
        <w:jc w:val="both"/>
        <w:rPr>
          <w:rFonts w:asciiTheme="minorHAnsi" w:eastAsiaTheme="minorHAnsi" w:hAnsiTheme="minorHAnsi" w:cstheme="minorHAnsi"/>
          <w:sz w:val="24"/>
        </w:rPr>
      </w:pPr>
    </w:p>
    <w:p w:rsid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6D30B0" w:rsidRDefault="006D30B0" w:rsidP="006D30B0">
      <w:pPr>
        <w:pStyle w:val="Balk2"/>
        <w:rPr>
          <w:rFonts w:eastAsiaTheme="minorHAnsi"/>
        </w:rPr>
      </w:pPr>
      <w:bookmarkStart w:id="12" w:name="_Toc295727869"/>
      <w:r>
        <w:rPr>
          <w:rFonts w:eastAsiaTheme="minorHAnsi"/>
        </w:rPr>
        <w:t>İŞ KAZASI</w:t>
      </w:r>
      <w:bookmarkEnd w:id="12"/>
    </w:p>
    <w:p w:rsidR="006D30B0" w:rsidRPr="006D30B0" w:rsidRDefault="006D30B0" w:rsidP="006D30B0">
      <w:pPr>
        <w:rPr>
          <w:rFonts w:eastAsiaTheme="minorHAnsi"/>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İş kazası, işin yapımı ve yürütümü sırasında meydana gelen tehlikeli durum ve tehlikeli davranışların zaman ve mekân şartlarında bir araya gelmesinden kaynaklanan, ölüm, hastalık, yaralanma, zarar veya hasara sebebiyet veren istenmeyen olay.</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pStyle w:val="Balk2"/>
        <w:rPr>
          <w:rFonts w:eastAsiaTheme="minorHAnsi"/>
        </w:rPr>
      </w:pPr>
      <w:bookmarkStart w:id="13" w:name="_Toc295727870"/>
      <w:r w:rsidRPr="008C2843">
        <w:rPr>
          <w:rFonts w:eastAsiaTheme="minorHAnsi"/>
        </w:rPr>
        <w:t>GÜVENLİK</w:t>
      </w:r>
      <w:bookmarkEnd w:id="13"/>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Risklerin, tanımlanmış bir zaman aralığı süresince, kabul edilebilir düzey içinde kalma yeteneğini ifade eder.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pStyle w:val="Balk2"/>
        <w:rPr>
          <w:rFonts w:eastAsiaTheme="minorHAnsi"/>
        </w:rPr>
      </w:pPr>
      <w:bookmarkStart w:id="14" w:name="_Toc295727871"/>
      <w:r w:rsidRPr="008C2843">
        <w:rPr>
          <w:rFonts w:eastAsiaTheme="minorHAnsi"/>
        </w:rPr>
        <w:t>GÜVENLİK KÜLTÜR</w:t>
      </w:r>
      <w:r w:rsidR="00966AE0">
        <w:rPr>
          <w:rFonts w:eastAsiaTheme="minorHAnsi"/>
        </w:rPr>
        <w:t>Ü</w:t>
      </w:r>
      <w:r w:rsidR="006D30B0">
        <w:rPr>
          <w:rFonts w:eastAsiaTheme="minorHAnsi"/>
        </w:rPr>
        <w:t xml:space="preserve"> VE </w:t>
      </w:r>
      <w:r w:rsidRPr="008C2843">
        <w:rPr>
          <w:rFonts w:eastAsiaTheme="minorHAnsi"/>
        </w:rPr>
        <w:t>İNSAN</w:t>
      </w:r>
      <w:bookmarkEnd w:id="14"/>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Güvenlik kavramı, sadece insanın işyerinde “emniyetli hallerini” kapsamaz. Zira konuya bir bütün olarak bakıldığında, insanın huzur ve mutluluğu, gerçekte ve sadece tamamen güvenli ortamların varlığını bilmesine ve oraya ulaşabilmesine bağlıdır.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lastRenderedPageBreak/>
        <w:t xml:space="preserve">Güvenli olmayan, tehlikeli hal ve durumların maddi değeri, zahiren ne denli şaşaalı gözükse dahi, insana verdiği manevi </w:t>
      </w:r>
      <w:proofErr w:type="spellStart"/>
      <w:r w:rsidRPr="008C2843">
        <w:rPr>
          <w:rFonts w:asciiTheme="minorHAnsi" w:eastAsiaTheme="minorHAnsi" w:hAnsiTheme="minorHAnsi" w:cstheme="minorHAnsi"/>
          <w:sz w:val="24"/>
        </w:rPr>
        <w:t>ızdıraplardan</w:t>
      </w:r>
      <w:proofErr w:type="spellEnd"/>
      <w:r w:rsidRPr="008C2843">
        <w:rPr>
          <w:rFonts w:asciiTheme="minorHAnsi" w:eastAsiaTheme="minorHAnsi" w:hAnsiTheme="minorHAnsi" w:cstheme="minorHAnsi"/>
          <w:sz w:val="24"/>
        </w:rPr>
        <w:t xml:space="preserve"> ötürü gerçekte “hiç” hükmündedir. Zira sonu hüsranla bitecek hiçbir güzellik, insani beklentiler ile örtüşemez.</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966AE0" w:rsidP="00966AE0">
      <w:pPr>
        <w:pStyle w:val="Balk1"/>
        <w:rPr>
          <w:rFonts w:eastAsiaTheme="minorHAnsi"/>
        </w:rPr>
      </w:pPr>
      <w:bookmarkStart w:id="15" w:name="_Toc295727872"/>
      <w:r w:rsidRPr="008C2843">
        <w:rPr>
          <w:rFonts w:eastAsiaTheme="minorHAnsi"/>
        </w:rPr>
        <w:t>İŞ SAĞLIĞI VE GÜVENLİĞİ KÜLTÜRÜ</w:t>
      </w:r>
      <w:r w:rsidR="006D30B0">
        <w:rPr>
          <w:rFonts w:eastAsiaTheme="minorHAnsi"/>
        </w:rPr>
        <w:t>NÜN AMACI</w:t>
      </w:r>
      <w:bookmarkEnd w:id="15"/>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Sanayi ve teknolojinin hızla gelişmesi, yeni iş sahalarının açılmasıyla birlikte yeterli önlemlerin alınmaması durumunda, çalışanların sağlığını ve güvenliğini tehdit eden sonuçlar ortaya çıkmaktadır.</w:t>
      </w:r>
    </w:p>
    <w:p w:rsidR="008C2843" w:rsidRPr="008C2843" w:rsidRDefault="008C2843" w:rsidP="008C2843">
      <w:pPr>
        <w:jc w:val="both"/>
        <w:rPr>
          <w:rFonts w:asciiTheme="minorHAnsi" w:eastAsiaTheme="minorHAnsi" w:hAnsiTheme="minorHAnsi" w:cstheme="minorHAnsi"/>
          <w:sz w:val="24"/>
        </w:rPr>
      </w:pPr>
    </w:p>
    <w:p w:rsidR="008C2843" w:rsidRPr="0037351E"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sz w:val="24"/>
        </w:rPr>
        <w:t>İşyeri</w:t>
      </w:r>
      <w:r w:rsidRPr="008C2843">
        <w:rPr>
          <w:rFonts w:asciiTheme="minorHAnsi" w:eastAsiaTheme="minorHAnsi" w:hAnsiTheme="minorHAnsi" w:cstheme="minorHAnsi"/>
          <w:sz w:val="24"/>
        </w:rPr>
        <w:tab/>
        <w:t xml:space="preserve">ortamında bulunan teknik </w:t>
      </w:r>
      <w:proofErr w:type="gramStart"/>
      <w:r w:rsidRPr="008C2843">
        <w:rPr>
          <w:rFonts w:asciiTheme="minorHAnsi" w:eastAsiaTheme="minorHAnsi" w:hAnsiTheme="minorHAnsi" w:cstheme="minorHAnsi"/>
          <w:sz w:val="24"/>
        </w:rPr>
        <w:t>ekipmanlar</w:t>
      </w:r>
      <w:proofErr w:type="gramEnd"/>
      <w:r w:rsidRPr="008C2843">
        <w:rPr>
          <w:rFonts w:asciiTheme="minorHAnsi" w:eastAsiaTheme="minorHAnsi" w:hAnsiTheme="minorHAnsi" w:cstheme="minorHAnsi"/>
          <w:sz w:val="24"/>
        </w:rPr>
        <w:t xml:space="preserve"> ile çalışma koşullarından kaynaklanan çeşitli riskler nedeni ile çalışanların sağlığı bozulabilir. Sağlığı bozulan ve hastalananların teşhis ve tedavisi de bu uğraşıların içine girer, ama bu çalışmaların asıl amacı, </w:t>
      </w:r>
      <w:r w:rsidRPr="0037351E">
        <w:rPr>
          <w:rFonts w:asciiTheme="minorHAnsi" w:eastAsiaTheme="minorHAnsi" w:hAnsiTheme="minorHAnsi" w:cstheme="minorHAnsi"/>
          <w:b/>
          <w:sz w:val="24"/>
        </w:rPr>
        <w:t>işyeri ortamında bulunan bu riskleri kontrol altına almak suretiyle işyerini sağlıklı ve güvenli bir</w:t>
      </w:r>
      <w:r w:rsidR="0037351E">
        <w:rPr>
          <w:rFonts w:asciiTheme="minorHAnsi" w:eastAsiaTheme="minorHAnsi" w:hAnsiTheme="minorHAnsi" w:cstheme="minorHAnsi"/>
          <w:b/>
          <w:sz w:val="24"/>
        </w:rPr>
        <w:t xml:space="preserve"> </w:t>
      </w:r>
      <w:r w:rsidRPr="0037351E">
        <w:rPr>
          <w:rFonts w:asciiTheme="minorHAnsi" w:eastAsiaTheme="minorHAnsi" w:hAnsiTheme="minorHAnsi" w:cstheme="minorHAnsi"/>
          <w:b/>
          <w:sz w:val="24"/>
        </w:rPr>
        <w:t>yer haline getirmek ve sonuç olarak da bu ortamda bulunan ve çalışan kişilerin sağlığının olumsuz etkilenmesinin önüne geçmektir.</w:t>
      </w:r>
    </w:p>
    <w:p w:rsidR="008C2843" w:rsidRPr="008C2843" w:rsidRDefault="008C2843" w:rsidP="008C2843">
      <w:pPr>
        <w:jc w:val="both"/>
        <w:rPr>
          <w:rFonts w:asciiTheme="minorHAnsi" w:eastAsiaTheme="minorHAnsi" w:hAnsiTheme="minorHAnsi" w:cstheme="minorHAnsi"/>
          <w:sz w:val="24"/>
        </w:rPr>
      </w:pPr>
    </w:p>
    <w:p w:rsidR="008C2843" w:rsidRPr="00966AE0"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sz w:val="24"/>
        </w:rPr>
        <w:t xml:space="preserve">İş sağlığı ve güvenliği (İSG) çalışanların sağlık ve güvenlik konuları ile ilgili bir alandır. İş sağlığı ve güvenliği çalışmalarında öncelikli amaç, çalışanların sağlığını korumaktır. </w:t>
      </w:r>
      <w:r w:rsidRPr="00966AE0">
        <w:rPr>
          <w:rFonts w:asciiTheme="minorHAnsi" w:eastAsiaTheme="minorHAnsi" w:hAnsiTheme="minorHAnsi" w:cstheme="minorHAnsi"/>
          <w:b/>
          <w:sz w:val="24"/>
        </w:rPr>
        <w:t>İş sağlığı ve güvenliğinin amacı, kaza ve hastalık şeklinde ortaya çıkan tehlikelerden çalışanları korumak, zarar verici etkileri asgariye indirmek, mümkünse ortadan kaldırmak, fiziksel, ruhsal ve sosyal yönden tam iyilik halini hedefleyip yaşam kalitesini yüksek tutarak çalışanların mutlu olmalarını sağlamaktır.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Çalışma şartları, çalışan kişinin bedensel ve ruhsal sağlığını doğrudan veya dolaylı olarak etkileyebildiğinden, iş sağlığı ve güvenliğinin sağlanması ile toplumun mutluluğu arasında bir ilişki kurmak mümkündür.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Tüm dünyada olduğu gibi ülkemizde de meydana gelen iş kazaları ve meslek hastalıklarının bir bölümü ölümle, bir bölümü ise sakatlanma ve yaralanmalarla sonuçlanmaktadır. Bu olayların manevi üzüntüsü ve meydana gelen maddi zararın ve milli servet kaybının büyüklüğü, insanların iş sağlığı ve iş sağlığı ve güvenliği üzerinde önemle durmalarının önemli nedenleridir.</w:t>
      </w:r>
    </w:p>
    <w:p w:rsid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966AE0" w:rsidRDefault="008C2843" w:rsidP="008C2843">
      <w:pPr>
        <w:jc w:val="both"/>
        <w:rPr>
          <w:rFonts w:asciiTheme="minorHAnsi" w:eastAsiaTheme="minorHAnsi" w:hAnsiTheme="minorHAnsi" w:cstheme="minorHAnsi"/>
          <w:b/>
          <w:sz w:val="24"/>
        </w:rPr>
      </w:pPr>
      <w:r w:rsidRPr="00966AE0">
        <w:rPr>
          <w:rFonts w:asciiTheme="minorHAnsi" w:eastAsiaTheme="minorHAnsi" w:hAnsiTheme="minorHAnsi" w:cstheme="minorHAnsi"/>
          <w:b/>
          <w:sz w:val="24"/>
        </w:rPr>
        <w:t>İşverenler; maddi ve manevi menfaatleri nedeniyle, çalışanlar; doğrudan etkilenen kişiler olarak, devlet ise, vatandaşlarının sağlığını ve mutluluğunu düşünmek zorunda olduğu için iş sağlığı ve güvenliği konusu ile yakından ilgilenmek durumundadır.</w:t>
      </w:r>
    </w:p>
    <w:p w:rsidR="008C2843" w:rsidRDefault="008C2843" w:rsidP="008C2843">
      <w:pPr>
        <w:jc w:val="both"/>
        <w:rPr>
          <w:rFonts w:asciiTheme="minorHAnsi" w:eastAsiaTheme="minorHAnsi" w:hAnsiTheme="minorHAnsi" w:cstheme="minorHAnsi"/>
          <w:sz w:val="24"/>
        </w:rPr>
      </w:pPr>
    </w:p>
    <w:p w:rsidR="00966AE0" w:rsidRDefault="00966AE0" w:rsidP="008C2843">
      <w:pPr>
        <w:jc w:val="both"/>
        <w:rPr>
          <w:rFonts w:asciiTheme="minorHAnsi" w:eastAsiaTheme="minorHAnsi" w:hAnsiTheme="minorHAnsi" w:cstheme="minorHAnsi"/>
          <w:sz w:val="24"/>
        </w:rPr>
      </w:pPr>
    </w:p>
    <w:p w:rsidR="00966AE0" w:rsidRDefault="00966AE0" w:rsidP="00966AE0">
      <w:pPr>
        <w:pStyle w:val="Balk2"/>
        <w:rPr>
          <w:rFonts w:eastAsiaTheme="minorHAnsi"/>
        </w:rPr>
      </w:pPr>
      <w:bookmarkStart w:id="16" w:name="_Toc295727873"/>
      <w:r>
        <w:rPr>
          <w:rFonts w:eastAsiaTheme="minorHAnsi"/>
        </w:rPr>
        <w:t>KAZA ZİNCİRİ</w:t>
      </w:r>
      <w:bookmarkEnd w:id="16"/>
    </w:p>
    <w:p w:rsidR="00966AE0" w:rsidRPr="00966AE0" w:rsidRDefault="00966AE0" w:rsidP="00966AE0">
      <w:pPr>
        <w:rPr>
          <w:rFonts w:eastAsiaTheme="minorHAnsi"/>
        </w:rPr>
      </w:pPr>
    </w:p>
    <w:p w:rsidR="00966AE0" w:rsidRPr="00213D4E" w:rsidRDefault="00966AE0" w:rsidP="00213D4E">
      <w:pPr>
        <w:ind w:left="360"/>
        <w:jc w:val="both"/>
        <w:rPr>
          <w:rFonts w:asciiTheme="minorHAnsi" w:eastAsiaTheme="minorHAnsi" w:hAnsiTheme="minorHAnsi" w:cstheme="minorHAnsi"/>
          <w:b/>
          <w:sz w:val="24"/>
        </w:rPr>
      </w:pPr>
      <w:r w:rsidRPr="00213D4E">
        <w:rPr>
          <w:rFonts w:asciiTheme="minorHAnsi" w:eastAsiaTheme="minorHAnsi" w:hAnsiTheme="minorHAnsi" w:cstheme="minorHAnsi"/>
          <w:b/>
          <w:sz w:val="24"/>
        </w:rPr>
        <w:t>1 ölümcül kaza</w:t>
      </w:r>
    </w:p>
    <w:p w:rsidR="00966AE0" w:rsidRPr="00213D4E" w:rsidRDefault="00966AE0" w:rsidP="00213D4E">
      <w:pPr>
        <w:ind w:left="360"/>
        <w:jc w:val="both"/>
        <w:rPr>
          <w:rFonts w:asciiTheme="minorHAnsi" w:eastAsiaTheme="minorHAnsi" w:hAnsiTheme="minorHAnsi" w:cstheme="minorHAnsi"/>
          <w:b/>
          <w:sz w:val="24"/>
        </w:rPr>
      </w:pPr>
      <w:r w:rsidRPr="00213D4E">
        <w:rPr>
          <w:rFonts w:asciiTheme="minorHAnsi" w:eastAsiaTheme="minorHAnsi" w:hAnsiTheme="minorHAnsi" w:cstheme="minorHAnsi"/>
          <w:b/>
          <w:sz w:val="24"/>
        </w:rPr>
        <w:t>30 Kayıp İş Günü Durumu</w:t>
      </w:r>
    </w:p>
    <w:p w:rsidR="00966AE0" w:rsidRPr="00213D4E" w:rsidRDefault="00966AE0" w:rsidP="00213D4E">
      <w:pPr>
        <w:ind w:left="360"/>
        <w:jc w:val="both"/>
        <w:rPr>
          <w:rFonts w:asciiTheme="minorHAnsi" w:eastAsiaTheme="minorHAnsi" w:hAnsiTheme="minorHAnsi" w:cstheme="minorHAnsi"/>
          <w:b/>
          <w:sz w:val="24"/>
        </w:rPr>
      </w:pPr>
      <w:r w:rsidRPr="00213D4E">
        <w:rPr>
          <w:rFonts w:asciiTheme="minorHAnsi" w:eastAsiaTheme="minorHAnsi" w:hAnsiTheme="minorHAnsi" w:cstheme="minorHAnsi"/>
          <w:b/>
          <w:sz w:val="24"/>
        </w:rPr>
        <w:t>300 Tıbbi tedavi Durumu 3 000 İlk yardım durumu   -</w:t>
      </w:r>
    </w:p>
    <w:p w:rsidR="00966AE0" w:rsidRPr="00213D4E" w:rsidRDefault="00966AE0" w:rsidP="00213D4E">
      <w:pPr>
        <w:ind w:left="360"/>
        <w:jc w:val="both"/>
        <w:rPr>
          <w:rFonts w:asciiTheme="minorHAnsi" w:eastAsiaTheme="minorHAnsi" w:hAnsiTheme="minorHAnsi" w:cstheme="minorHAnsi"/>
          <w:b/>
          <w:sz w:val="24"/>
        </w:rPr>
      </w:pPr>
      <w:r w:rsidRPr="00213D4E">
        <w:rPr>
          <w:rFonts w:asciiTheme="minorHAnsi" w:eastAsiaTheme="minorHAnsi" w:hAnsiTheme="minorHAnsi" w:cstheme="minorHAnsi"/>
          <w:b/>
          <w:sz w:val="24"/>
        </w:rPr>
        <w:t>30 000 güvensiz koşullar</w:t>
      </w:r>
    </w:p>
    <w:p w:rsidR="00966AE0" w:rsidRPr="00213D4E" w:rsidRDefault="00966AE0" w:rsidP="00213D4E">
      <w:pPr>
        <w:ind w:left="360"/>
        <w:jc w:val="both"/>
        <w:rPr>
          <w:rFonts w:asciiTheme="minorHAnsi" w:eastAsiaTheme="minorHAnsi" w:hAnsiTheme="minorHAnsi" w:cstheme="minorHAnsi"/>
          <w:b/>
          <w:sz w:val="24"/>
        </w:rPr>
      </w:pPr>
      <w:r w:rsidRPr="00213D4E">
        <w:rPr>
          <w:rFonts w:asciiTheme="minorHAnsi" w:eastAsiaTheme="minorHAnsi" w:hAnsiTheme="minorHAnsi" w:cstheme="minorHAnsi"/>
          <w:b/>
          <w:sz w:val="24"/>
        </w:rPr>
        <w:t>300 000 dikkatsizlik durumları</w:t>
      </w:r>
    </w:p>
    <w:p w:rsidR="00966AE0" w:rsidRPr="008C2843" w:rsidRDefault="00966AE0" w:rsidP="00966AE0">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t>İşçi düşüp başını masanın köşesine vurur ve boynu kırılır</w:t>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t>: Ölümcül kaza</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t>İşçi yere düşüp kolunu kırar</w:t>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t>: İki haftalık izin</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lastRenderedPageBreak/>
        <w:t>İşçi düşüp kolunu metal çekmecenin kaşesine vurur ve keser</w:t>
      </w:r>
      <w:r w:rsidRPr="00966AE0">
        <w:rPr>
          <w:rFonts w:asciiTheme="minorHAnsi" w:eastAsiaTheme="minorHAnsi" w:hAnsiTheme="minorHAnsi" w:cstheme="minorHAnsi"/>
          <w:sz w:val="24"/>
        </w:rPr>
        <w:tab/>
        <w:t>: Dört dikiş</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t>İşçi kayıp düşer</w:t>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t>: Yaralanma</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t>İşçi yere kahve döker ve üzerinden yürür</w:t>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r>
      <w:r w:rsidRPr="00966AE0">
        <w:rPr>
          <w:rFonts w:asciiTheme="minorHAnsi" w:eastAsiaTheme="minorHAnsi" w:hAnsiTheme="minorHAnsi" w:cstheme="minorHAnsi"/>
          <w:sz w:val="24"/>
        </w:rPr>
        <w:tab/>
        <w:t>: Kayma riski</w:t>
      </w:r>
    </w:p>
    <w:p w:rsidR="00966AE0" w:rsidRPr="00966AE0" w:rsidRDefault="00966AE0" w:rsidP="00B51F1C">
      <w:pPr>
        <w:pStyle w:val="ListeParagraf"/>
        <w:numPr>
          <w:ilvl w:val="0"/>
          <w:numId w:val="12"/>
        </w:numPr>
        <w:jc w:val="both"/>
        <w:rPr>
          <w:rFonts w:asciiTheme="minorHAnsi" w:eastAsiaTheme="minorHAnsi" w:hAnsiTheme="minorHAnsi" w:cstheme="minorHAnsi"/>
          <w:sz w:val="24"/>
        </w:rPr>
      </w:pPr>
      <w:r w:rsidRPr="00966AE0">
        <w:rPr>
          <w:rFonts w:asciiTheme="minorHAnsi" w:eastAsiaTheme="minorHAnsi" w:hAnsiTheme="minorHAnsi" w:cstheme="minorHAnsi"/>
          <w:sz w:val="24"/>
        </w:rPr>
        <w:t>İşçi önceden yaptığı bir iş düşünürken kahve makinesini kullanır</w:t>
      </w:r>
      <w:r w:rsidRPr="00966AE0">
        <w:rPr>
          <w:rFonts w:asciiTheme="minorHAnsi" w:eastAsiaTheme="minorHAnsi" w:hAnsiTheme="minorHAnsi" w:cstheme="minorHAnsi"/>
          <w:sz w:val="24"/>
        </w:rPr>
        <w:tab/>
        <w:t>: Elini yakma</w:t>
      </w:r>
    </w:p>
    <w:p w:rsidR="00966AE0" w:rsidRDefault="00966AE0" w:rsidP="008C2843">
      <w:pPr>
        <w:jc w:val="both"/>
        <w:rPr>
          <w:rFonts w:asciiTheme="minorHAnsi" w:eastAsiaTheme="minorHAnsi" w:hAnsiTheme="minorHAnsi" w:cstheme="minorHAnsi"/>
          <w:sz w:val="24"/>
        </w:rPr>
      </w:pPr>
    </w:p>
    <w:p w:rsidR="00966AE0" w:rsidRDefault="00966AE0" w:rsidP="008C2843">
      <w:pPr>
        <w:jc w:val="both"/>
        <w:rPr>
          <w:rFonts w:asciiTheme="minorHAnsi" w:eastAsiaTheme="minorHAnsi" w:hAnsiTheme="minorHAnsi" w:cstheme="minorHAnsi"/>
          <w:sz w:val="24"/>
        </w:rPr>
      </w:pPr>
    </w:p>
    <w:p w:rsidR="008C2843" w:rsidRDefault="008C2843" w:rsidP="00BA4FD9">
      <w:pPr>
        <w:pStyle w:val="Balk1"/>
        <w:rPr>
          <w:rFonts w:eastAsiaTheme="minorHAnsi"/>
        </w:rPr>
      </w:pPr>
      <w:bookmarkStart w:id="17" w:name="_Toc295727874"/>
      <w:r w:rsidRPr="008C2843">
        <w:rPr>
          <w:rFonts w:eastAsiaTheme="minorHAnsi"/>
        </w:rPr>
        <w:t>İŞ SAĞLIĞI VE GÜVENLİĞİ</w:t>
      </w:r>
      <w:r>
        <w:rPr>
          <w:rFonts w:eastAsiaTheme="minorHAnsi"/>
        </w:rPr>
        <w:t>NİN</w:t>
      </w:r>
      <w:r w:rsidRPr="008C2843">
        <w:rPr>
          <w:rFonts w:eastAsiaTheme="minorHAnsi"/>
        </w:rPr>
        <w:t xml:space="preserve"> TEMEL BOYUT</w:t>
      </w:r>
      <w:r>
        <w:rPr>
          <w:rFonts w:eastAsiaTheme="minorHAnsi"/>
        </w:rPr>
        <w:t>LAR</w:t>
      </w:r>
      <w:r w:rsidR="00E57863">
        <w:rPr>
          <w:rFonts w:eastAsiaTheme="minorHAnsi"/>
        </w:rPr>
        <w:t>I</w:t>
      </w:r>
      <w:bookmarkEnd w:id="17"/>
    </w:p>
    <w:p w:rsidR="008C2843" w:rsidRDefault="008C2843" w:rsidP="008C2843">
      <w:pPr>
        <w:jc w:val="both"/>
        <w:rPr>
          <w:rFonts w:asciiTheme="minorHAnsi" w:eastAsiaTheme="minorHAnsi" w:hAnsiTheme="minorHAnsi" w:cstheme="minorHAnsi"/>
          <w:sz w:val="24"/>
        </w:rPr>
      </w:pPr>
    </w:p>
    <w:p w:rsid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18" w:name="_Toc295727875"/>
      <w:r>
        <w:rPr>
          <w:rFonts w:eastAsiaTheme="minorHAnsi"/>
        </w:rPr>
        <w:t>İŞYERİ HEKİMLİĞİ</w:t>
      </w:r>
      <w:r w:rsidR="00966AE0">
        <w:rPr>
          <w:rFonts w:eastAsiaTheme="minorHAnsi"/>
        </w:rPr>
        <w:t xml:space="preserve"> BOYUTU</w:t>
      </w:r>
      <w:r w:rsidR="00BE1888">
        <w:rPr>
          <w:rFonts w:eastAsiaTheme="minorHAnsi"/>
        </w:rPr>
        <w:t xml:space="preserve"> (TIBBİ)</w:t>
      </w:r>
      <w:bookmarkEnd w:id="18"/>
    </w:p>
    <w:p w:rsidR="008C2843" w:rsidRDefault="008C2843" w:rsidP="008C2843">
      <w:pPr>
        <w:rPr>
          <w:rFonts w:eastAsiaTheme="minorHAnsi"/>
        </w:rPr>
      </w:pPr>
    </w:p>
    <w:p w:rsidR="0037351E" w:rsidRPr="0037351E" w:rsidRDefault="0037351E" w:rsidP="008C2843">
      <w:pPr>
        <w:rPr>
          <w:rFonts w:asciiTheme="minorHAnsi" w:eastAsiaTheme="minorHAnsi" w:hAnsiTheme="minorHAnsi" w:cstheme="minorHAnsi"/>
          <w:sz w:val="24"/>
        </w:rPr>
      </w:pPr>
      <w:r w:rsidRPr="0037351E">
        <w:rPr>
          <w:rFonts w:asciiTheme="minorHAnsi" w:eastAsiaTheme="minorHAnsi" w:hAnsiTheme="minorHAnsi" w:cstheme="minorHAnsi"/>
          <w:sz w:val="24"/>
        </w:rPr>
        <w:t>İSG kültürünün oluşmasında işyeri hekiminin üstlendiği önemli rol vardır. Bunları şöyle sıralamak mümkündür;</w:t>
      </w:r>
    </w:p>
    <w:p w:rsidR="0037351E" w:rsidRPr="008C2843" w:rsidRDefault="0037351E" w:rsidP="008C2843">
      <w:pPr>
        <w:rPr>
          <w:rFonts w:eastAsiaTheme="minorHAnsi"/>
        </w:rPr>
      </w:pPr>
    </w:p>
    <w:p w:rsidR="005A35E0" w:rsidRDefault="008C2843" w:rsidP="00B51F1C">
      <w:pPr>
        <w:pStyle w:val="ListeParagraf"/>
        <w:numPr>
          <w:ilvl w:val="0"/>
          <w:numId w:val="13"/>
        </w:numPr>
        <w:jc w:val="both"/>
        <w:rPr>
          <w:rFonts w:asciiTheme="minorHAnsi" w:eastAsiaTheme="minorHAnsi" w:hAnsiTheme="minorHAnsi" w:cstheme="minorHAnsi"/>
          <w:sz w:val="24"/>
        </w:rPr>
      </w:pPr>
      <w:r w:rsidRPr="005A35E0">
        <w:rPr>
          <w:rFonts w:asciiTheme="minorHAnsi" w:eastAsiaTheme="minorHAnsi" w:hAnsiTheme="minorHAnsi" w:cstheme="minorHAnsi"/>
          <w:sz w:val="24"/>
        </w:rPr>
        <w:t>Çalışanların sağlığının yapacakları işle ilgisini araştır</w:t>
      </w:r>
      <w:r w:rsidR="005A35E0">
        <w:rPr>
          <w:rFonts w:asciiTheme="minorHAnsi" w:eastAsiaTheme="minorHAnsi" w:hAnsiTheme="minorHAnsi" w:cstheme="minorHAnsi"/>
          <w:sz w:val="24"/>
        </w:rPr>
        <w:t>mak ve</w:t>
      </w:r>
      <w:r w:rsidRPr="005A35E0">
        <w:rPr>
          <w:rFonts w:asciiTheme="minorHAnsi" w:eastAsiaTheme="minorHAnsi" w:hAnsiTheme="minorHAnsi" w:cstheme="minorHAnsi"/>
          <w:sz w:val="24"/>
        </w:rPr>
        <w:t xml:space="preserve"> belirle</w:t>
      </w:r>
      <w:r w:rsidR="005A35E0">
        <w:rPr>
          <w:rFonts w:asciiTheme="minorHAnsi" w:eastAsiaTheme="minorHAnsi" w:hAnsiTheme="minorHAnsi" w:cstheme="minorHAnsi"/>
          <w:sz w:val="24"/>
        </w:rPr>
        <w:t>mek</w:t>
      </w:r>
      <w:r w:rsidRPr="005A35E0">
        <w:rPr>
          <w:rFonts w:asciiTheme="minorHAnsi" w:eastAsiaTheme="minorHAnsi" w:hAnsiTheme="minorHAnsi" w:cstheme="minorHAnsi"/>
          <w:sz w:val="24"/>
        </w:rPr>
        <w:t xml:space="preserve"> (daha önce akciğer rahatsızlığı geçirmiş bir kişinin tozlu </w:t>
      </w:r>
      <w:r w:rsidR="005A35E0">
        <w:rPr>
          <w:rFonts w:asciiTheme="minorHAnsi" w:eastAsiaTheme="minorHAnsi" w:hAnsiTheme="minorHAnsi" w:cstheme="minorHAnsi"/>
          <w:sz w:val="24"/>
        </w:rPr>
        <w:t>bir işte çalıştırılmaması gibi),</w:t>
      </w:r>
    </w:p>
    <w:p w:rsidR="005A35E0" w:rsidRDefault="005A35E0" w:rsidP="00B51F1C">
      <w:pPr>
        <w:pStyle w:val="ListeParagraf"/>
        <w:numPr>
          <w:ilvl w:val="0"/>
          <w:numId w:val="13"/>
        </w:numPr>
        <w:jc w:val="both"/>
        <w:rPr>
          <w:rFonts w:asciiTheme="minorHAnsi" w:eastAsiaTheme="minorHAnsi" w:hAnsiTheme="minorHAnsi" w:cstheme="minorHAnsi"/>
          <w:sz w:val="24"/>
        </w:rPr>
      </w:pPr>
      <w:r>
        <w:rPr>
          <w:rFonts w:asciiTheme="minorHAnsi" w:eastAsiaTheme="minorHAnsi" w:hAnsiTheme="minorHAnsi" w:cstheme="minorHAnsi"/>
          <w:sz w:val="24"/>
        </w:rPr>
        <w:t>İ</w:t>
      </w:r>
      <w:r w:rsidR="008C2843" w:rsidRPr="005A35E0">
        <w:rPr>
          <w:rFonts w:asciiTheme="minorHAnsi" w:eastAsiaTheme="minorHAnsi" w:hAnsiTheme="minorHAnsi" w:cstheme="minorHAnsi"/>
          <w:sz w:val="24"/>
        </w:rPr>
        <w:t>şyeri ortamında oluşabilecek bazı risklere karşı alınacak tıbbi koruma</w:t>
      </w:r>
      <w:r>
        <w:rPr>
          <w:rFonts w:asciiTheme="minorHAnsi" w:eastAsiaTheme="minorHAnsi" w:hAnsiTheme="minorHAnsi" w:cstheme="minorHAnsi"/>
          <w:sz w:val="24"/>
        </w:rPr>
        <w:t xml:space="preserve"> yöntemlerini uygulamak (</w:t>
      </w:r>
      <w:r w:rsidR="008C2843" w:rsidRPr="005A35E0">
        <w:rPr>
          <w:rFonts w:asciiTheme="minorHAnsi" w:eastAsiaTheme="minorHAnsi" w:hAnsiTheme="minorHAnsi" w:cstheme="minorHAnsi"/>
          <w:sz w:val="24"/>
        </w:rPr>
        <w:t>tetanos aşısı uygulaması g</w:t>
      </w:r>
      <w:r>
        <w:rPr>
          <w:rFonts w:asciiTheme="minorHAnsi" w:eastAsiaTheme="minorHAnsi" w:hAnsiTheme="minorHAnsi" w:cstheme="minorHAnsi"/>
          <w:sz w:val="24"/>
        </w:rPr>
        <w:t>ibi),</w:t>
      </w:r>
    </w:p>
    <w:p w:rsidR="005A35E0" w:rsidRDefault="005A35E0" w:rsidP="00B51F1C">
      <w:pPr>
        <w:pStyle w:val="ListeParagraf"/>
        <w:numPr>
          <w:ilvl w:val="0"/>
          <w:numId w:val="13"/>
        </w:numPr>
        <w:jc w:val="both"/>
        <w:rPr>
          <w:rFonts w:asciiTheme="minorHAnsi" w:eastAsiaTheme="minorHAnsi" w:hAnsiTheme="minorHAnsi" w:cstheme="minorHAnsi"/>
          <w:sz w:val="24"/>
        </w:rPr>
      </w:pPr>
      <w:r>
        <w:rPr>
          <w:rFonts w:asciiTheme="minorHAnsi" w:eastAsiaTheme="minorHAnsi" w:hAnsiTheme="minorHAnsi" w:cstheme="minorHAnsi"/>
          <w:sz w:val="24"/>
        </w:rPr>
        <w:t>İ</w:t>
      </w:r>
      <w:r w:rsidR="008C2843" w:rsidRPr="005A35E0">
        <w:rPr>
          <w:rFonts w:asciiTheme="minorHAnsi" w:eastAsiaTheme="minorHAnsi" w:hAnsiTheme="minorHAnsi" w:cstheme="minorHAnsi"/>
          <w:sz w:val="24"/>
        </w:rPr>
        <w:t>şyerindeki çalışmalar esnasında sağlık sorunu olanların hastalıklarının teşhis ve tedav</w:t>
      </w:r>
      <w:r>
        <w:rPr>
          <w:rFonts w:asciiTheme="minorHAnsi" w:eastAsiaTheme="minorHAnsi" w:hAnsiTheme="minorHAnsi" w:cstheme="minorHAnsi"/>
          <w:sz w:val="24"/>
        </w:rPr>
        <w:t>i etmek</w:t>
      </w:r>
      <w:r w:rsidR="008C2843" w:rsidRPr="005A35E0">
        <w:rPr>
          <w:rFonts w:asciiTheme="minorHAnsi" w:eastAsiaTheme="minorHAnsi" w:hAnsiTheme="minorHAnsi" w:cstheme="minorHAnsi"/>
          <w:sz w:val="24"/>
        </w:rPr>
        <w:t xml:space="preserve"> </w:t>
      </w:r>
      <w:r>
        <w:rPr>
          <w:rFonts w:asciiTheme="minorHAnsi" w:eastAsiaTheme="minorHAnsi" w:hAnsiTheme="minorHAnsi" w:cstheme="minorHAnsi"/>
          <w:sz w:val="24"/>
        </w:rPr>
        <w:t xml:space="preserve">(poliklinik hizmetleri) </w:t>
      </w:r>
    </w:p>
    <w:p w:rsidR="008C2843" w:rsidRPr="005A35E0" w:rsidRDefault="005A35E0" w:rsidP="00B51F1C">
      <w:pPr>
        <w:pStyle w:val="ListeParagraf"/>
        <w:numPr>
          <w:ilvl w:val="0"/>
          <w:numId w:val="13"/>
        </w:numPr>
        <w:jc w:val="both"/>
        <w:rPr>
          <w:rFonts w:asciiTheme="minorHAnsi" w:eastAsiaTheme="minorHAnsi" w:hAnsiTheme="minorHAnsi" w:cstheme="minorHAnsi"/>
          <w:sz w:val="24"/>
        </w:rPr>
      </w:pPr>
      <w:r>
        <w:rPr>
          <w:rFonts w:asciiTheme="minorHAnsi" w:eastAsiaTheme="minorHAnsi" w:hAnsiTheme="minorHAnsi" w:cstheme="minorHAnsi"/>
          <w:sz w:val="24"/>
        </w:rPr>
        <w:t>H</w:t>
      </w:r>
      <w:r w:rsidR="008C2843" w:rsidRPr="005A35E0">
        <w:rPr>
          <w:rFonts w:asciiTheme="minorHAnsi" w:eastAsiaTheme="minorHAnsi" w:hAnsiTheme="minorHAnsi" w:cstheme="minorHAnsi"/>
          <w:sz w:val="24"/>
        </w:rPr>
        <w:t xml:space="preserve">astalığın yapılan işle ilgisini </w:t>
      </w:r>
      <w:r>
        <w:rPr>
          <w:rFonts w:asciiTheme="minorHAnsi" w:eastAsiaTheme="minorHAnsi" w:hAnsiTheme="minorHAnsi" w:cstheme="minorHAnsi"/>
          <w:sz w:val="24"/>
        </w:rPr>
        <w:t xml:space="preserve">(meslek hastalığı ve işle ilgili hastalıkların teşhisi) araştırmak ve </w:t>
      </w:r>
      <w:r w:rsidR="008C2843" w:rsidRPr="005A35E0">
        <w:rPr>
          <w:rFonts w:asciiTheme="minorHAnsi" w:eastAsiaTheme="minorHAnsi" w:hAnsiTheme="minorHAnsi" w:cstheme="minorHAnsi"/>
          <w:sz w:val="24"/>
        </w:rPr>
        <w:t>gerekli önlemleri almak</w:t>
      </w:r>
      <w:r>
        <w:rPr>
          <w:rFonts w:asciiTheme="minorHAnsi" w:eastAsiaTheme="minorHAnsi" w:hAnsiTheme="minorHAnsi" w:cstheme="minorHAnsi"/>
          <w:sz w:val="24"/>
        </w:rPr>
        <w:t>.</w:t>
      </w:r>
      <w:r w:rsidR="008C2843" w:rsidRPr="005A35E0">
        <w:rPr>
          <w:rFonts w:asciiTheme="minorHAnsi" w:eastAsiaTheme="minorHAnsi" w:hAnsiTheme="minorHAnsi" w:cstheme="minorHAnsi"/>
          <w:sz w:val="24"/>
        </w:rPr>
        <w:t xml:space="preserve"> </w:t>
      </w:r>
    </w:p>
    <w:p w:rsid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Default="008C2843" w:rsidP="008C2843">
      <w:pPr>
        <w:jc w:val="both"/>
        <w:rPr>
          <w:rFonts w:asciiTheme="minorHAnsi" w:eastAsiaTheme="minorHAnsi" w:hAnsiTheme="minorHAnsi" w:cstheme="minorHAnsi"/>
          <w:sz w:val="24"/>
        </w:rPr>
      </w:pPr>
    </w:p>
    <w:p w:rsidR="008C2843" w:rsidRDefault="008C2843" w:rsidP="008C2843">
      <w:pPr>
        <w:pStyle w:val="Balk2"/>
        <w:rPr>
          <w:rFonts w:eastAsiaTheme="minorHAnsi"/>
        </w:rPr>
      </w:pPr>
      <w:bookmarkStart w:id="19" w:name="_Toc295727876"/>
      <w:r>
        <w:rPr>
          <w:rFonts w:eastAsiaTheme="minorHAnsi"/>
        </w:rPr>
        <w:t xml:space="preserve">İŞ GÜVENLİĞİ </w:t>
      </w:r>
      <w:r w:rsidR="00966AE0">
        <w:rPr>
          <w:rFonts w:eastAsiaTheme="minorHAnsi"/>
        </w:rPr>
        <w:t xml:space="preserve">UZMANLIĞI </w:t>
      </w:r>
      <w:r>
        <w:rPr>
          <w:rFonts w:eastAsiaTheme="minorHAnsi"/>
        </w:rPr>
        <w:t>BOYUTU</w:t>
      </w:r>
      <w:r w:rsidR="00BE1888">
        <w:rPr>
          <w:rFonts w:eastAsiaTheme="minorHAnsi"/>
        </w:rPr>
        <w:t xml:space="preserve"> (TEKNİK-MÜHENDİSLİK)</w:t>
      </w:r>
      <w:bookmarkEnd w:id="19"/>
    </w:p>
    <w:p w:rsidR="008C2843" w:rsidRPr="008C2843" w:rsidRDefault="008C2843" w:rsidP="008C2843">
      <w:pPr>
        <w:jc w:val="both"/>
        <w:rPr>
          <w:rFonts w:asciiTheme="minorHAnsi" w:eastAsiaTheme="minorHAnsi" w:hAnsiTheme="minorHAnsi" w:cstheme="minorHAnsi"/>
          <w:sz w:val="24"/>
        </w:rPr>
      </w:pPr>
    </w:p>
    <w:p w:rsidR="00BE1888" w:rsidRDefault="00BE1888" w:rsidP="00B51F1C">
      <w:pPr>
        <w:pStyle w:val="ListeParagraf"/>
        <w:numPr>
          <w:ilvl w:val="0"/>
          <w:numId w:val="14"/>
        </w:numPr>
        <w:jc w:val="both"/>
        <w:rPr>
          <w:rFonts w:asciiTheme="minorHAnsi" w:eastAsiaTheme="minorHAnsi" w:hAnsiTheme="minorHAnsi" w:cstheme="minorHAnsi"/>
          <w:sz w:val="24"/>
        </w:rPr>
      </w:pPr>
      <w:r>
        <w:rPr>
          <w:rFonts w:asciiTheme="minorHAnsi" w:eastAsiaTheme="minorHAnsi" w:hAnsiTheme="minorHAnsi" w:cstheme="minorHAnsi"/>
          <w:sz w:val="24"/>
        </w:rPr>
        <w:t>İ</w:t>
      </w:r>
      <w:r w:rsidR="008C2843" w:rsidRPr="00BE1888">
        <w:rPr>
          <w:rFonts w:asciiTheme="minorHAnsi" w:eastAsiaTheme="minorHAnsi" w:hAnsiTheme="minorHAnsi" w:cstheme="minorHAnsi"/>
          <w:sz w:val="24"/>
        </w:rPr>
        <w:t>şyeri ortamındaki sağlık ve güvenlik risklerinin saptanması, bununla ilgili ölçümler ya</w:t>
      </w:r>
      <w:r>
        <w:rPr>
          <w:rFonts w:asciiTheme="minorHAnsi" w:eastAsiaTheme="minorHAnsi" w:hAnsiTheme="minorHAnsi" w:cstheme="minorHAnsi"/>
          <w:sz w:val="24"/>
        </w:rPr>
        <w:t>pılması (</w:t>
      </w:r>
      <w:r w:rsidR="008C2843" w:rsidRPr="00BE1888">
        <w:rPr>
          <w:rFonts w:asciiTheme="minorHAnsi" w:eastAsiaTheme="minorHAnsi" w:hAnsiTheme="minorHAnsi" w:cstheme="minorHAnsi"/>
          <w:sz w:val="24"/>
        </w:rPr>
        <w:t xml:space="preserve">işyerinde kullanılan çeşitli kimyasal maddelerin, işyeri ortam havasındaki ölçümü, işyerinde yapılan işler esnasında ortama yayılan ve sağlığa zararlı olduğu bilinen tozların ölçümü, makine ve </w:t>
      </w:r>
      <w:proofErr w:type="gramStart"/>
      <w:r w:rsidR="008C2843" w:rsidRPr="00BE1888">
        <w:rPr>
          <w:rFonts w:asciiTheme="minorHAnsi" w:eastAsiaTheme="minorHAnsi" w:hAnsiTheme="minorHAnsi" w:cstheme="minorHAnsi"/>
          <w:sz w:val="24"/>
        </w:rPr>
        <w:t>tezgahlardan</w:t>
      </w:r>
      <w:proofErr w:type="gramEnd"/>
      <w:r w:rsidR="008C2843" w:rsidRPr="00BE1888">
        <w:rPr>
          <w:rFonts w:asciiTheme="minorHAnsi" w:eastAsiaTheme="minorHAnsi" w:hAnsiTheme="minorHAnsi" w:cstheme="minorHAnsi"/>
          <w:sz w:val="24"/>
        </w:rPr>
        <w:t xml:space="preserve"> kaynaklanan gürültünün düzeyini belirlemek üzere yapılan ölçümler gibi) </w:t>
      </w:r>
    </w:p>
    <w:p w:rsidR="00BE1888" w:rsidRDefault="00BE1888" w:rsidP="00B51F1C">
      <w:pPr>
        <w:pStyle w:val="ListeParagraf"/>
        <w:numPr>
          <w:ilvl w:val="0"/>
          <w:numId w:val="14"/>
        </w:numPr>
        <w:jc w:val="both"/>
        <w:rPr>
          <w:rFonts w:asciiTheme="minorHAnsi" w:eastAsiaTheme="minorHAnsi" w:hAnsiTheme="minorHAnsi" w:cstheme="minorHAnsi"/>
          <w:sz w:val="24"/>
        </w:rPr>
      </w:pPr>
      <w:r>
        <w:rPr>
          <w:rFonts w:asciiTheme="minorHAnsi" w:eastAsiaTheme="minorHAnsi" w:hAnsiTheme="minorHAnsi" w:cstheme="minorHAnsi"/>
          <w:sz w:val="24"/>
        </w:rPr>
        <w:t>R</w:t>
      </w:r>
      <w:r w:rsidR="008C2843" w:rsidRPr="00BE1888">
        <w:rPr>
          <w:rFonts w:asciiTheme="minorHAnsi" w:eastAsiaTheme="minorHAnsi" w:hAnsiTheme="minorHAnsi" w:cstheme="minorHAnsi"/>
          <w:sz w:val="24"/>
        </w:rPr>
        <w:t xml:space="preserve">isklerin kontrol altına alınması </w:t>
      </w:r>
      <w:r>
        <w:rPr>
          <w:rFonts w:asciiTheme="minorHAnsi" w:eastAsiaTheme="minorHAnsi" w:hAnsiTheme="minorHAnsi" w:cstheme="minorHAnsi"/>
          <w:sz w:val="24"/>
        </w:rPr>
        <w:t>sağlayacak teknik ve mühendislik çalışmalarını yapmak.</w:t>
      </w:r>
    </w:p>
    <w:p w:rsidR="00BE1888" w:rsidRDefault="00BE1888" w:rsidP="00BE1888">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BE1888">
        <w:rPr>
          <w:rFonts w:asciiTheme="minorHAnsi" w:eastAsiaTheme="minorHAnsi" w:hAnsiTheme="minorHAnsi" w:cstheme="minorHAnsi"/>
          <w:sz w:val="24"/>
        </w:rPr>
        <w:t xml:space="preserve">Bu boyut, işyeri ortamında sağlıklı ve güvenlikli bir ortam oluşturmak için yapılan tüm çalışmaları kapsadığı için “iş </w:t>
      </w:r>
      <w:proofErr w:type="gramStart"/>
      <w:r w:rsidRPr="00BE1888">
        <w:rPr>
          <w:rFonts w:asciiTheme="minorHAnsi" w:eastAsiaTheme="minorHAnsi" w:hAnsiTheme="minorHAnsi" w:cstheme="minorHAnsi"/>
          <w:sz w:val="24"/>
        </w:rPr>
        <w:t>hijyeni</w:t>
      </w:r>
      <w:proofErr w:type="gramEnd"/>
      <w:r w:rsidRPr="00BE1888">
        <w:rPr>
          <w:rFonts w:asciiTheme="minorHAnsi" w:eastAsiaTheme="minorHAnsi" w:hAnsiTheme="minorHAnsi" w:cstheme="minorHAnsi"/>
          <w:sz w:val="24"/>
        </w:rPr>
        <w:t>” olarak da adlandırılmaktadır.</w:t>
      </w:r>
      <w:r w:rsidR="00DE5E01">
        <w:rPr>
          <w:rFonts w:asciiTheme="minorHAnsi" w:eastAsiaTheme="minorHAnsi" w:hAnsiTheme="minorHAnsi" w:cstheme="minorHAnsi"/>
          <w:sz w:val="24"/>
        </w:rPr>
        <w:t xml:space="preserve"> </w:t>
      </w:r>
      <w:r w:rsidRPr="008C2843">
        <w:rPr>
          <w:rFonts w:asciiTheme="minorHAnsi" w:eastAsiaTheme="minorHAnsi" w:hAnsiTheme="minorHAnsi" w:cstheme="minorHAnsi"/>
          <w:sz w:val="24"/>
        </w:rPr>
        <w:t>Her iki grup çalışmalar birbirini tamamlayıcı niteliktedir ve her ikisi birlikte iş sağlığı ve güvenliği bütününü oluşturur.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b/>
          <w:sz w:val="24"/>
        </w:rPr>
        <w:t>İş Sağlığı ve Güvenliğinin Amaçlar</w:t>
      </w:r>
      <w:r w:rsidR="00DE5E01">
        <w:rPr>
          <w:rFonts w:asciiTheme="minorHAnsi" w:eastAsiaTheme="minorHAnsi" w:hAnsiTheme="minorHAnsi" w:cstheme="minorHAnsi"/>
          <w:b/>
          <w:sz w:val="24"/>
        </w:rPr>
        <w:t>ı Şu Şekilde Özetlenebilir;</w:t>
      </w:r>
    </w:p>
    <w:p w:rsidR="008C2843" w:rsidRPr="008C2843" w:rsidRDefault="00DE5E01" w:rsidP="00B51F1C">
      <w:pPr>
        <w:pStyle w:val="ListeParagraf"/>
        <w:numPr>
          <w:ilvl w:val="0"/>
          <w:numId w:val="3"/>
        </w:numPr>
        <w:jc w:val="both"/>
        <w:rPr>
          <w:rFonts w:asciiTheme="minorHAnsi" w:eastAsiaTheme="minorHAnsi" w:hAnsiTheme="minorHAnsi" w:cstheme="minorHAnsi"/>
          <w:sz w:val="24"/>
        </w:rPr>
      </w:pPr>
      <w:r w:rsidRPr="008C2843">
        <w:rPr>
          <w:rFonts w:asciiTheme="minorHAnsi" w:eastAsiaTheme="minorHAnsi" w:hAnsiTheme="minorHAnsi" w:cstheme="minorHAnsi"/>
          <w:sz w:val="24"/>
        </w:rPr>
        <w:t>Çalışanları korumak,</w:t>
      </w:r>
    </w:p>
    <w:p w:rsidR="00DE5E01" w:rsidRPr="008C2843" w:rsidRDefault="00DE5E01" w:rsidP="00B51F1C">
      <w:pPr>
        <w:pStyle w:val="ListeParagraf"/>
        <w:numPr>
          <w:ilvl w:val="0"/>
          <w:numId w:val="3"/>
        </w:numPr>
        <w:jc w:val="both"/>
        <w:rPr>
          <w:rFonts w:asciiTheme="minorHAnsi" w:eastAsiaTheme="minorHAnsi" w:hAnsiTheme="minorHAnsi" w:cstheme="minorHAnsi"/>
          <w:sz w:val="24"/>
        </w:rPr>
      </w:pPr>
      <w:r w:rsidRPr="008C2843">
        <w:rPr>
          <w:rFonts w:asciiTheme="minorHAnsi" w:eastAsiaTheme="minorHAnsi" w:hAnsiTheme="minorHAnsi" w:cstheme="minorHAnsi"/>
          <w:sz w:val="24"/>
        </w:rPr>
        <w:t>İşletme</w:t>
      </w:r>
      <w:r>
        <w:rPr>
          <w:rFonts w:asciiTheme="minorHAnsi" w:eastAsiaTheme="minorHAnsi" w:hAnsiTheme="minorHAnsi" w:cstheme="minorHAnsi"/>
          <w:sz w:val="24"/>
        </w:rPr>
        <w:t>yi korumak,</w:t>
      </w:r>
    </w:p>
    <w:p w:rsidR="008C2843" w:rsidRDefault="00DE5E01" w:rsidP="00B51F1C">
      <w:pPr>
        <w:pStyle w:val="ListeParagraf"/>
        <w:numPr>
          <w:ilvl w:val="0"/>
          <w:numId w:val="3"/>
        </w:numPr>
        <w:jc w:val="both"/>
        <w:rPr>
          <w:rFonts w:asciiTheme="minorHAnsi" w:eastAsiaTheme="minorHAnsi" w:hAnsiTheme="minorHAnsi" w:cstheme="minorHAnsi"/>
          <w:sz w:val="24"/>
        </w:rPr>
      </w:pPr>
      <w:r w:rsidRPr="00DE5E01">
        <w:rPr>
          <w:rFonts w:asciiTheme="minorHAnsi" w:eastAsiaTheme="minorHAnsi" w:hAnsiTheme="minorHAnsi" w:cstheme="minorHAnsi"/>
          <w:sz w:val="24"/>
        </w:rPr>
        <w:t>Üretim güvenliğini sağlamak</w:t>
      </w:r>
      <w:r>
        <w:rPr>
          <w:rFonts w:asciiTheme="minorHAnsi" w:eastAsiaTheme="minorHAnsi" w:hAnsiTheme="minorHAnsi" w:cstheme="minorHAnsi"/>
          <w:sz w:val="24"/>
        </w:rPr>
        <w:t>tır.</w:t>
      </w:r>
    </w:p>
    <w:p w:rsidR="00DE5E01" w:rsidRPr="00DE5E01" w:rsidRDefault="00DE5E01" w:rsidP="00DE5E01">
      <w:pPr>
        <w:pStyle w:val="ListeParagraf"/>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BA4FD9">
      <w:pPr>
        <w:pStyle w:val="Balk1"/>
        <w:rPr>
          <w:rFonts w:eastAsiaTheme="minorHAnsi"/>
        </w:rPr>
      </w:pPr>
      <w:bookmarkStart w:id="20" w:name="_Toc295727877"/>
      <w:r w:rsidRPr="008C2843">
        <w:rPr>
          <w:rFonts w:eastAsiaTheme="minorHAnsi"/>
        </w:rPr>
        <w:t>İŞ SAĞLIĞI VE GÜVENLİĞİ KÜLTÜRÜ</w:t>
      </w:r>
      <w:r>
        <w:rPr>
          <w:rFonts w:eastAsiaTheme="minorHAnsi"/>
        </w:rPr>
        <w:t>NE YAPILAN YATIRIM</w:t>
      </w:r>
      <w:bookmarkEnd w:id="20"/>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İş sağlığı ve güvenliğine verilen önem, diğer bir ifadeyle “İSG Kültürünün” yaşatıldığı işletmelerin </w:t>
      </w:r>
      <w:r w:rsidRPr="008C2843">
        <w:rPr>
          <w:rFonts w:asciiTheme="minorHAnsi" w:eastAsiaTheme="minorHAnsi" w:hAnsiTheme="minorHAnsi" w:cstheme="minorHAnsi"/>
          <w:b/>
          <w:sz w:val="24"/>
        </w:rPr>
        <w:t xml:space="preserve">“önlemek, ödemekten daha insanidir” </w:t>
      </w:r>
      <w:r w:rsidRPr="008C2843">
        <w:rPr>
          <w:rFonts w:asciiTheme="minorHAnsi" w:eastAsiaTheme="minorHAnsi" w:hAnsiTheme="minorHAnsi" w:cstheme="minorHAnsi"/>
          <w:sz w:val="24"/>
        </w:rPr>
        <w:t xml:space="preserve">yaklaşımı, onları muvakkaten maddi birer kayıp gibi görülen, </w:t>
      </w:r>
      <w:r w:rsidRPr="008C2843">
        <w:rPr>
          <w:rFonts w:asciiTheme="minorHAnsi" w:eastAsiaTheme="minorHAnsi" w:hAnsiTheme="minorHAnsi" w:cstheme="minorHAnsi"/>
          <w:sz w:val="24"/>
        </w:rPr>
        <w:lastRenderedPageBreak/>
        <w:t xml:space="preserve">ancak uzun vadeli kazanımları getiren önleyici </w:t>
      </w:r>
      <w:r w:rsidR="00BA4FD9">
        <w:rPr>
          <w:rFonts w:asciiTheme="minorHAnsi" w:eastAsiaTheme="minorHAnsi" w:hAnsiTheme="minorHAnsi" w:cstheme="minorHAnsi"/>
          <w:sz w:val="24"/>
        </w:rPr>
        <w:t xml:space="preserve">tedbirleri alması, </w:t>
      </w:r>
      <w:r w:rsidRPr="008C2843">
        <w:rPr>
          <w:rFonts w:asciiTheme="minorHAnsi" w:eastAsiaTheme="minorHAnsi" w:hAnsiTheme="minorHAnsi" w:cstheme="minorHAnsi"/>
          <w:sz w:val="24"/>
        </w:rPr>
        <w:t>onları sonradan yaşanabilecek birçok sürpriz giderlerden kurtarmaktadır.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Süreklilik özelliği olan ve çoğu kez bir defaya mahsus olan bu tedbirler ve dolayısıyla harcamalar, olası kazaların önlenmesi, çalışılan yerlerin daha insani olması, verimlilik, üretkenlik, karlılık gibi birçok hedefin sağlanmasını içerir.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İş sağlığı ve güvenliğine önem vermeyen, İSG kültürü yerleşmeyen şirketler, yaşanacak kazalardaki ya da işten kaynaklanan rahatsızlıkların (meslek hastalıklarının) firmayı uğratacağı masraflar olarak </w:t>
      </w:r>
      <w:proofErr w:type="gramStart"/>
      <w:r w:rsidRPr="008C2843">
        <w:rPr>
          <w:rFonts w:asciiTheme="minorHAnsi" w:eastAsiaTheme="minorHAnsi" w:hAnsiTheme="minorHAnsi" w:cstheme="minorHAnsi"/>
          <w:sz w:val="24"/>
        </w:rPr>
        <w:t>ekipman</w:t>
      </w:r>
      <w:proofErr w:type="gramEnd"/>
      <w:r w:rsidRPr="008C2843">
        <w:rPr>
          <w:rFonts w:asciiTheme="minorHAnsi" w:eastAsiaTheme="minorHAnsi" w:hAnsiTheme="minorHAnsi" w:cstheme="minorHAnsi"/>
          <w:sz w:val="24"/>
        </w:rPr>
        <w:t xml:space="preserve"> hasarı, bazı tıbbi harcamalar sigorta tazminatları gibi sadece buz dağının üstünü gören kısır yaklaşımlar sergiler.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Hâlbuki bu tip şirketler, çoğu zaman gizlilik eğilimi gösteren endirekt maliyetler ile yüzleşme zamanı geldiğinde (ki endirekt maliyetler, direkt maliyetlerin yirmi katı dahi olabilmektedir), bu belki de o firmanın hayatta kalma mücadelesine başladıkları andır.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Dolayısıyla, İSG kültürünün getirdiği katkılar dikkate alındığında İSG için yapılacak yatırımların (ek maliyetlerin), kısa sürede kendini (bu yatırım masraflarını) çıkaracağı anlaşılabilir. Zira iş sağlığı ve güvenliğinde, maliyet-getiri terazisinde her zaman ikinci kefe daha ağır gelmektedir. </w:t>
      </w:r>
      <w:r w:rsidR="00BA4FD9">
        <w:rPr>
          <w:rFonts w:asciiTheme="minorHAnsi" w:eastAsiaTheme="minorHAnsi" w:hAnsiTheme="minorHAnsi" w:cstheme="minorHAnsi"/>
          <w:sz w:val="24"/>
        </w:rPr>
        <w:t>Aslında</w:t>
      </w:r>
      <w:r w:rsidRPr="008C2843">
        <w:rPr>
          <w:rFonts w:asciiTheme="minorHAnsi" w:eastAsiaTheme="minorHAnsi" w:hAnsiTheme="minorHAnsi" w:cstheme="minorHAnsi"/>
          <w:sz w:val="24"/>
        </w:rPr>
        <w:t xml:space="preserve"> yapılan masraflar (İSG yatırım giderleri) sonucu, engellenen kazaların ödenmeyen maddi ya da manevi değeriyle fazlasıyla telafi edilir.</w:t>
      </w:r>
    </w:p>
    <w:p w:rsidR="008C2843" w:rsidRDefault="008C2843" w:rsidP="008C2843">
      <w:pPr>
        <w:jc w:val="both"/>
        <w:rPr>
          <w:rFonts w:asciiTheme="minorHAnsi" w:eastAsiaTheme="minorHAnsi" w:hAnsiTheme="minorHAnsi" w:cstheme="minorHAnsi"/>
          <w:sz w:val="24"/>
        </w:rPr>
      </w:pPr>
    </w:p>
    <w:p w:rsidR="00DE5E01" w:rsidRPr="008C2843" w:rsidRDefault="00DE5E01" w:rsidP="008C2843">
      <w:pPr>
        <w:jc w:val="both"/>
        <w:rPr>
          <w:rFonts w:asciiTheme="minorHAnsi" w:eastAsiaTheme="minorHAnsi" w:hAnsiTheme="minorHAnsi" w:cstheme="minorHAnsi"/>
          <w:sz w:val="24"/>
        </w:rPr>
      </w:pPr>
    </w:p>
    <w:p w:rsidR="00966AE0" w:rsidRDefault="00966AE0" w:rsidP="00966AE0">
      <w:pPr>
        <w:pStyle w:val="Balk2"/>
        <w:rPr>
          <w:rFonts w:eastAsiaTheme="minorHAnsi"/>
        </w:rPr>
      </w:pPr>
      <w:bookmarkStart w:id="21" w:name="_Toc295727878"/>
      <w:r w:rsidRPr="008C2843">
        <w:rPr>
          <w:rFonts w:eastAsiaTheme="minorHAnsi"/>
        </w:rPr>
        <w:t>İŞ SAĞLIĞI VE GÜVENLİĞİNDEKİ İHMALLERİN MALİYETİ</w:t>
      </w:r>
      <w:bookmarkEnd w:id="21"/>
    </w:p>
    <w:p w:rsidR="00966AE0" w:rsidRPr="008C2843" w:rsidRDefault="00966AE0" w:rsidP="00966AE0">
      <w:pPr>
        <w:jc w:val="both"/>
        <w:rPr>
          <w:rFonts w:asciiTheme="minorHAnsi" w:eastAsiaTheme="minorHAnsi" w:hAnsiTheme="minorHAnsi" w:cstheme="minorHAnsi"/>
          <w:sz w:val="24"/>
        </w:rPr>
      </w:pPr>
    </w:p>
    <w:p w:rsidR="00966AE0" w:rsidRDefault="00966AE0" w:rsidP="00B51F1C">
      <w:pPr>
        <w:pStyle w:val="ListeParagraf"/>
        <w:numPr>
          <w:ilvl w:val="0"/>
          <w:numId w:val="4"/>
        </w:numPr>
        <w:jc w:val="both"/>
        <w:rPr>
          <w:rFonts w:asciiTheme="minorHAnsi" w:eastAsiaTheme="minorHAnsi" w:hAnsiTheme="minorHAnsi" w:cstheme="minorHAnsi"/>
          <w:sz w:val="24"/>
        </w:rPr>
      </w:pPr>
      <w:r w:rsidRPr="008C2843">
        <w:rPr>
          <w:rFonts w:asciiTheme="minorHAnsi" w:eastAsiaTheme="minorHAnsi" w:hAnsiTheme="minorHAnsi" w:cstheme="minorHAnsi"/>
          <w:sz w:val="24"/>
        </w:rPr>
        <w:t>Dünyada her yıl neredeyse 2 milyon insan, iş kazaları ve mesle</w:t>
      </w:r>
      <w:r w:rsidR="00DE5E01">
        <w:rPr>
          <w:rFonts w:asciiTheme="minorHAnsi" w:eastAsiaTheme="minorHAnsi" w:hAnsiTheme="minorHAnsi" w:cstheme="minorHAnsi"/>
          <w:sz w:val="24"/>
        </w:rPr>
        <w:t>k hastalıkları sonucu hayatını k</w:t>
      </w:r>
      <w:r w:rsidRPr="008C2843">
        <w:rPr>
          <w:rFonts w:asciiTheme="minorHAnsi" w:eastAsiaTheme="minorHAnsi" w:hAnsiTheme="minorHAnsi" w:cstheme="minorHAnsi"/>
          <w:sz w:val="24"/>
        </w:rPr>
        <w:t xml:space="preserve">aybetmekte, </w:t>
      </w:r>
    </w:p>
    <w:p w:rsidR="00966AE0" w:rsidRDefault="00966AE0" w:rsidP="00B51F1C">
      <w:pPr>
        <w:pStyle w:val="ListeParagraf"/>
        <w:numPr>
          <w:ilvl w:val="0"/>
          <w:numId w:val="4"/>
        </w:numPr>
        <w:jc w:val="both"/>
        <w:rPr>
          <w:rFonts w:asciiTheme="minorHAnsi" w:eastAsiaTheme="minorHAnsi" w:hAnsiTheme="minorHAnsi" w:cstheme="minorHAnsi"/>
          <w:sz w:val="24"/>
        </w:rPr>
      </w:pPr>
      <w:r w:rsidRPr="008C2843">
        <w:rPr>
          <w:rFonts w:asciiTheme="minorHAnsi" w:eastAsiaTheme="minorHAnsi" w:hAnsiTheme="minorHAnsi" w:cstheme="minorHAnsi"/>
          <w:sz w:val="24"/>
        </w:rPr>
        <w:t>160 milyon çalışan ise iş kazaları ve meslek hastalıkları ve dolayısıyla yaralanmakta hastalanmaktadır.</w:t>
      </w:r>
    </w:p>
    <w:p w:rsidR="00966AE0" w:rsidRDefault="00966AE0" w:rsidP="00B51F1C">
      <w:pPr>
        <w:pStyle w:val="ListeParagraf"/>
        <w:numPr>
          <w:ilvl w:val="0"/>
          <w:numId w:val="4"/>
        </w:numPr>
        <w:jc w:val="both"/>
        <w:rPr>
          <w:rFonts w:asciiTheme="minorHAnsi" w:eastAsiaTheme="minorHAnsi" w:hAnsiTheme="minorHAnsi" w:cstheme="minorHAnsi"/>
          <w:sz w:val="24"/>
        </w:rPr>
      </w:pPr>
      <w:r w:rsidRPr="008C2843">
        <w:rPr>
          <w:rFonts w:asciiTheme="minorHAnsi" w:eastAsiaTheme="minorHAnsi" w:hAnsiTheme="minorHAnsi" w:cstheme="minorHAnsi"/>
          <w:sz w:val="24"/>
        </w:rPr>
        <w:t>Gelişmiş ülkelerde iş kazaları ve meslek hastalıklarının toplam maliyeti, bu ülkelerin gayri safi milli hasılalarının %1-5’i arasında değişmektedir.</w:t>
      </w:r>
    </w:p>
    <w:p w:rsidR="00966AE0" w:rsidRDefault="00966AE0" w:rsidP="00B51F1C">
      <w:pPr>
        <w:pStyle w:val="ListeParagraf"/>
        <w:numPr>
          <w:ilvl w:val="0"/>
          <w:numId w:val="4"/>
        </w:numPr>
        <w:jc w:val="both"/>
        <w:rPr>
          <w:rFonts w:asciiTheme="minorHAnsi" w:eastAsiaTheme="minorHAnsi" w:hAnsiTheme="minorHAnsi" w:cstheme="minorHAnsi"/>
          <w:sz w:val="24"/>
        </w:rPr>
      </w:pPr>
      <w:r w:rsidRPr="00110E8C">
        <w:rPr>
          <w:rFonts w:asciiTheme="minorHAnsi" w:eastAsiaTheme="minorHAnsi" w:hAnsiTheme="minorHAnsi" w:cstheme="minorHAnsi"/>
          <w:sz w:val="24"/>
        </w:rPr>
        <w:t xml:space="preserve">Avrupa ülkelerinde iş kazaları ve meslek hastalıkları sonucu yılda, 10.000’lere ulaşma seyri gösteren ölümlü vakalar ve 100.000’lere yaklaşan maluliyetler (sürekli çalışamaz durumlar), 200 milyon işgünü ve 40 milyar </w:t>
      </w:r>
      <w:proofErr w:type="spellStart"/>
      <w:r w:rsidRPr="00110E8C">
        <w:rPr>
          <w:rFonts w:asciiTheme="minorHAnsi" w:eastAsiaTheme="minorHAnsi" w:hAnsiTheme="minorHAnsi" w:cstheme="minorHAnsi"/>
          <w:sz w:val="24"/>
        </w:rPr>
        <w:t>euro</w:t>
      </w:r>
      <w:proofErr w:type="spellEnd"/>
      <w:r w:rsidRPr="00110E8C">
        <w:rPr>
          <w:rFonts w:asciiTheme="minorHAnsi" w:eastAsiaTheme="minorHAnsi" w:hAnsiTheme="minorHAnsi" w:cstheme="minorHAnsi"/>
          <w:sz w:val="24"/>
        </w:rPr>
        <w:t xml:space="preserve"> maddi kayba sebep olduğu raporlanmaktadır.</w:t>
      </w:r>
    </w:p>
    <w:p w:rsidR="00966AE0" w:rsidRDefault="00966AE0" w:rsidP="00B51F1C">
      <w:pPr>
        <w:pStyle w:val="ListeParagraf"/>
        <w:numPr>
          <w:ilvl w:val="0"/>
          <w:numId w:val="4"/>
        </w:numPr>
        <w:jc w:val="both"/>
        <w:rPr>
          <w:rFonts w:asciiTheme="minorHAnsi" w:eastAsiaTheme="minorHAnsi" w:hAnsiTheme="minorHAnsi" w:cstheme="minorHAnsi"/>
          <w:sz w:val="24"/>
        </w:rPr>
      </w:pPr>
      <w:r w:rsidRPr="00110E8C">
        <w:rPr>
          <w:rFonts w:asciiTheme="minorHAnsi" w:eastAsiaTheme="minorHAnsi" w:hAnsiTheme="minorHAnsi" w:cstheme="minorHAnsi"/>
          <w:sz w:val="24"/>
        </w:rPr>
        <w:t>Durum, Amerika kıtasında çok farklı değildir. Orada da, örneğin sadece iş kazalarının toplam yıllık maliyeti 50 milyar Amerikan doları sınırını zorlamakta, yıllık yaralanma sayısı 7 milyonu aşmıştır. Ülkemizde ise yıllık 100.000’ler seviyesindeki iş kazaları ve 1000’e ulaşan meslek hastalıkları sayısıyla yaklaşık 3,5 milyon işgünü kaybına sebep olmaktadır.</w:t>
      </w:r>
    </w:p>
    <w:p w:rsidR="00966AE0" w:rsidRDefault="00966AE0" w:rsidP="00966AE0">
      <w:pPr>
        <w:pStyle w:val="ListeParagraf"/>
        <w:jc w:val="both"/>
        <w:rPr>
          <w:rFonts w:asciiTheme="minorHAnsi" w:eastAsiaTheme="minorHAnsi" w:hAnsiTheme="minorHAnsi" w:cstheme="minorHAnsi"/>
          <w:sz w:val="24"/>
        </w:rPr>
      </w:pPr>
    </w:p>
    <w:p w:rsidR="006D30B0" w:rsidRPr="00110E8C" w:rsidRDefault="006D30B0" w:rsidP="00966AE0">
      <w:pPr>
        <w:pStyle w:val="ListeParagraf"/>
        <w:jc w:val="both"/>
        <w:rPr>
          <w:rFonts w:asciiTheme="minorHAnsi" w:eastAsiaTheme="minorHAnsi" w:hAnsiTheme="minorHAnsi" w:cstheme="minorHAnsi"/>
          <w:sz w:val="24"/>
        </w:rPr>
      </w:pPr>
    </w:p>
    <w:p w:rsidR="008C2843" w:rsidRPr="008C2843" w:rsidRDefault="00966AE0" w:rsidP="00BA4FD9">
      <w:pPr>
        <w:pStyle w:val="Balk1"/>
        <w:rPr>
          <w:rFonts w:eastAsiaTheme="minorHAnsi"/>
        </w:rPr>
      </w:pPr>
      <w:bookmarkStart w:id="22" w:name="_Toc295727879"/>
      <w:r w:rsidRPr="008C2843">
        <w:rPr>
          <w:rFonts w:eastAsiaTheme="minorHAnsi"/>
        </w:rPr>
        <w:t>İŞLETME YÖNETİMİNDE İŞ SAĞLIĞI VE GÜVENLİĞİ KÜLTÜRÜ</w:t>
      </w:r>
      <w:bookmarkEnd w:id="22"/>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Modern endüstri dilinde en çok duyulan terimlerden biri rekabettir. Günümüzün </w:t>
      </w:r>
      <w:proofErr w:type="gramStart"/>
      <w:r w:rsidRPr="008C2843">
        <w:rPr>
          <w:rFonts w:asciiTheme="minorHAnsi" w:eastAsiaTheme="minorHAnsi" w:hAnsiTheme="minorHAnsi" w:cstheme="minorHAnsi"/>
          <w:sz w:val="24"/>
        </w:rPr>
        <w:t>global</w:t>
      </w:r>
      <w:proofErr w:type="gramEnd"/>
      <w:r w:rsidRPr="008C2843">
        <w:rPr>
          <w:rFonts w:asciiTheme="minorHAnsi" w:eastAsiaTheme="minorHAnsi" w:hAnsiTheme="minorHAnsi" w:cstheme="minorHAnsi"/>
          <w:sz w:val="24"/>
        </w:rPr>
        <w:t xml:space="preserve"> pazar anlayışında </w:t>
      </w:r>
      <w:r w:rsidRPr="008C2843">
        <w:rPr>
          <w:rFonts w:asciiTheme="minorHAnsi" w:eastAsiaTheme="minorHAnsi" w:hAnsiTheme="minorHAnsi" w:cstheme="minorHAnsi"/>
          <w:b/>
          <w:sz w:val="24"/>
        </w:rPr>
        <w:t xml:space="preserve">rekabet, bitiş çizgisi olmayan bir koşu anlamına gelir. </w:t>
      </w:r>
      <w:r w:rsidRPr="008C2843">
        <w:rPr>
          <w:rFonts w:asciiTheme="minorHAnsi" w:eastAsiaTheme="minorHAnsi" w:hAnsiTheme="minorHAnsi" w:cstheme="minorHAnsi"/>
          <w:sz w:val="24"/>
        </w:rPr>
        <w:t>Dolayısıyla, günümüzün olağanüstü ağır rekabet şartları içinde var olma gayretindeki işyerlerinde, yönetimlerinde “iş sağlığı ve güvenliği kültürünün” rekabet edebilirliğe katkısı, aslında işletmelerin varlığına, gelişimine ve karlılığına sağladığı, çoğu zaman gizlik eğilimi gösteren ve örtülü kalan unsurlardır.</w:t>
      </w:r>
    </w:p>
    <w:p w:rsidR="008C2843" w:rsidRPr="008C2843" w:rsidRDefault="008C2843" w:rsidP="00DE5E01">
      <w:pPr>
        <w:pStyle w:val="Balk2"/>
        <w:rPr>
          <w:rFonts w:eastAsiaTheme="minorHAnsi"/>
        </w:rPr>
      </w:pPr>
      <w:r w:rsidRPr="008C2843">
        <w:rPr>
          <w:rFonts w:eastAsiaTheme="minorHAnsi" w:cstheme="minorHAnsi"/>
          <w:sz w:val="24"/>
        </w:rPr>
        <w:lastRenderedPageBreak/>
        <w:t xml:space="preserve"> </w:t>
      </w:r>
      <w:bookmarkStart w:id="23" w:name="_Toc295727880"/>
      <w:r w:rsidR="00966AE0" w:rsidRPr="008C2843">
        <w:rPr>
          <w:rFonts w:eastAsiaTheme="minorHAnsi"/>
        </w:rPr>
        <w:t>İSG VE İNSAN KAYNAKLARI</w:t>
      </w:r>
      <w:bookmarkEnd w:id="23"/>
    </w:p>
    <w:p w:rsidR="008C2843" w:rsidRPr="008C2843" w:rsidRDefault="008C2843" w:rsidP="008C2843">
      <w:pPr>
        <w:ind w:left="720"/>
        <w:contextualSpacing/>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Modern şirketler, modern spor takımları gibidir. Rekabet edebilmek için işçi almalı, istihdam etmeli ve mümkün olan en iyi personeli yetiştirmelidirler. Böyle yaparken onların yeteneklerinden yararlanabilmek için çalışma ortamlarının sağlıklı ve güvenli tutmaları gereklidir.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Güvenli ve sağlıklı bir çevrede çalışan yetenekli insanlar, devamlı sağlık ve güvenlik problemleri ile uğraşmak durumunda kalan aynı yetenekteki insanlara göre daha fazla rekabet edebilirliğe sahiptirler.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b/>
          <w:sz w:val="24"/>
        </w:rPr>
        <w:t>Buna ek olarak en yetenekli işçiler yaralanmalar yüzünden yavaşlamak durumunda kaldığında bir şirketin rekabet edebilirliğine katkıda bulunamazlar.</w:t>
      </w:r>
      <w:r w:rsidR="00976372">
        <w:rPr>
          <w:rFonts w:asciiTheme="minorHAnsi" w:eastAsiaTheme="minorHAnsi" w:hAnsiTheme="minorHAnsi" w:cstheme="minorHAnsi"/>
          <w:b/>
          <w:sz w:val="24"/>
        </w:rPr>
        <w:t xml:space="preserve"> </w:t>
      </w:r>
      <w:r w:rsidRPr="008C2843">
        <w:rPr>
          <w:rFonts w:asciiTheme="minorHAnsi" w:eastAsiaTheme="minorHAnsi" w:hAnsiTheme="minorHAnsi" w:cstheme="minorHAnsi"/>
          <w:b/>
          <w:sz w:val="24"/>
        </w:rPr>
        <w:t>Bun</w:t>
      </w:r>
      <w:r w:rsidR="00976372">
        <w:rPr>
          <w:rFonts w:asciiTheme="minorHAnsi" w:eastAsiaTheme="minorHAnsi" w:hAnsiTheme="minorHAnsi" w:cstheme="minorHAnsi"/>
          <w:b/>
          <w:sz w:val="24"/>
        </w:rPr>
        <w:t>dan dolayı</w:t>
      </w:r>
      <w:r w:rsidRPr="008C2843">
        <w:rPr>
          <w:rFonts w:asciiTheme="minorHAnsi" w:eastAsiaTheme="minorHAnsi" w:hAnsiTheme="minorHAnsi" w:cstheme="minorHAnsi"/>
          <w:b/>
          <w:sz w:val="24"/>
        </w:rPr>
        <w:t xml:space="preserve"> işyerleri,</w:t>
      </w:r>
      <w:r w:rsidR="00976372">
        <w:rPr>
          <w:rFonts w:asciiTheme="minorHAnsi" w:eastAsiaTheme="minorHAnsi" w:hAnsiTheme="minorHAnsi" w:cstheme="minorHAnsi"/>
          <w:b/>
          <w:sz w:val="24"/>
        </w:rPr>
        <w:t xml:space="preserve"> </w:t>
      </w:r>
      <w:r w:rsidRPr="008C2843">
        <w:rPr>
          <w:rFonts w:asciiTheme="minorHAnsi" w:eastAsiaTheme="minorHAnsi" w:hAnsiTheme="minorHAnsi" w:cstheme="minorHAnsi"/>
          <w:b/>
          <w:sz w:val="24"/>
        </w:rPr>
        <w:t>İSG hizmetlerini etkin hale getirmelidirler.</w:t>
      </w:r>
    </w:p>
    <w:p w:rsidR="008C2843" w:rsidRPr="008C2843" w:rsidRDefault="008C2843" w:rsidP="008C2843">
      <w:pPr>
        <w:jc w:val="both"/>
        <w:rPr>
          <w:rFonts w:asciiTheme="minorHAnsi" w:eastAsiaTheme="minorHAnsi" w:hAnsiTheme="minorHAnsi" w:cstheme="minorHAnsi"/>
          <w:b/>
          <w:sz w:val="24"/>
        </w:rPr>
      </w:pPr>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BA4FD9">
      <w:pPr>
        <w:pStyle w:val="Balk2"/>
        <w:rPr>
          <w:rFonts w:eastAsiaTheme="minorHAnsi"/>
        </w:rPr>
      </w:pPr>
      <w:bookmarkStart w:id="24" w:name="_Toc295727881"/>
      <w:r w:rsidRPr="008C2843">
        <w:rPr>
          <w:rFonts w:eastAsiaTheme="minorHAnsi"/>
        </w:rPr>
        <w:t>İSG, ÜRETKENLİK VE MALİYET</w:t>
      </w:r>
      <w:bookmarkEnd w:id="24"/>
    </w:p>
    <w:p w:rsidR="008C2843" w:rsidRPr="008C2843" w:rsidRDefault="008C2843" w:rsidP="008C2843">
      <w:pPr>
        <w:ind w:left="720"/>
        <w:contextualSpacing/>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b/>
          <w:sz w:val="24"/>
        </w:rPr>
        <w:t>Üretkenlik, insan, teknoloji ve yönetim stratejileri fonksiyonud</w:t>
      </w:r>
      <w:r w:rsidRPr="008C2843">
        <w:rPr>
          <w:rFonts w:asciiTheme="minorHAnsi" w:eastAsiaTheme="minorHAnsi" w:hAnsiTheme="minorHAnsi" w:cstheme="minorHAnsi"/>
          <w:sz w:val="24"/>
        </w:rPr>
        <w:t>ur. Güvenlik ve sağlık ilk ikisi üzerinde doğrudan etkiye sahiptir. Güvenli ve sağlıklı işyeri sağlama imajına sahip şirketler için en iyi kişileri çekmek ve tutmak daha kolay olur. Bu yetenekli işçiler kazalar veya sağlık problemlerini merak etmekten çok yeteneklerini üretken olmaya odaklayabileceklerdir.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b/>
          <w:sz w:val="24"/>
        </w:rPr>
        <w:t>İşin maliyet yönünden bakıldığında, daha güvenli ve sağlıklı uygulama kayıtlarına sahip şirketler, kaynaklarını tıb</w:t>
      </w:r>
      <w:r w:rsidR="00976372">
        <w:rPr>
          <w:rFonts w:asciiTheme="minorHAnsi" w:eastAsiaTheme="minorHAnsi" w:hAnsiTheme="minorHAnsi" w:cstheme="minorHAnsi"/>
          <w:b/>
          <w:sz w:val="24"/>
        </w:rPr>
        <w:t>bi harcamalar, çevre temizliği,</w:t>
      </w:r>
      <w:r w:rsidRPr="008C2843">
        <w:rPr>
          <w:rFonts w:asciiTheme="minorHAnsi" w:eastAsiaTheme="minorHAnsi" w:hAnsiTheme="minorHAnsi" w:cstheme="minorHAnsi"/>
          <w:b/>
          <w:sz w:val="24"/>
        </w:rPr>
        <w:t xml:space="preserve"> sağlık ve güvenlik ile ilgili davalara harcamak durumunda kalanlara kıyasla </w:t>
      </w:r>
      <w:proofErr w:type="gramStart"/>
      <w:r w:rsidRPr="008C2843">
        <w:rPr>
          <w:rFonts w:asciiTheme="minorHAnsi" w:eastAsiaTheme="minorHAnsi" w:hAnsiTheme="minorHAnsi" w:cstheme="minorHAnsi"/>
          <w:b/>
          <w:sz w:val="24"/>
        </w:rPr>
        <w:t>ekipman</w:t>
      </w:r>
      <w:proofErr w:type="gramEnd"/>
      <w:r w:rsidRPr="008C2843">
        <w:rPr>
          <w:rFonts w:asciiTheme="minorHAnsi" w:eastAsiaTheme="minorHAnsi" w:hAnsiTheme="minorHAnsi" w:cstheme="minorHAnsi"/>
          <w:b/>
          <w:sz w:val="24"/>
        </w:rPr>
        <w:t xml:space="preserve"> güncelleştirmeye (yenilemeye)</w:t>
      </w:r>
      <w:r w:rsidR="00976372">
        <w:rPr>
          <w:rFonts w:asciiTheme="minorHAnsi" w:eastAsiaTheme="minorHAnsi" w:hAnsiTheme="minorHAnsi" w:cstheme="minorHAnsi"/>
          <w:b/>
          <w:sz w:val="24"/>
        </w:rPr>
        <w:t xml:space="preserve"> </w:t>
      </w:r>
      <w:r w:rsidRPr="008C2843">
        <w:rPr>
          <w:rFonts w:asciiTheme="minorHAnsi" w:eastAsiaTheme="minorHAnsi" w:hAnsiTheme="minorHAnsi" w:cstheme="minorHAnsi"/>
          <w:b/>
          <w:sz w:val="24"/>
        </w:rPr>
        <w:t>daha çok imkan bulacaktır.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BA4FD9">
      <w:pPr>
        <w:pStyle w:val="Balk2"/>
        <w:rPr>
          <w:rFonts w:eastAsiaTheme="minorHAnsi"/>
        </w:rPr>
      </w:pPr>
      <w:bookmarkStart w:id="25" w:name="_Toc295727882"/>
      <w:r w:rsidRPr="008C2843">
        <w:rPr>
          <w:rFonts w:eastAsiaTheme="minorHAnsi"/>
        </w:rPr>
        <w:t>İSG VE KALİTE</w:t>
      </w:r>
      <w:bookmarkEnd w:id="25"/>
    </w:p>
    <w:p w:rsidR="008C2843" w:rsidRPr="008C2843" w:rsidRDefault="008C2843" w:rsidP="008C2843">
      <w:pPr>
        <w:ind w:left="720"/>
        <w:contextualSpacing/>
        <w:jc w:val="both"/>
        <w:rPr>
          <w:rFonts w:asciiTheme="minorHAnsi" w:eastAsiaTheme="minorHAnsi" w:hAnsiTheme="minorHAnsi" w:cstheme="minorHAnsi"/>
          <w:sz w:val="24"/>
        </w:rPr>
      </w:pPr>
    </w:p>
    <w:p w:rsidR="008C2843" w:rsidRPr="00976372" w:rsidRDefault="008C2843" w:rsidP="008C2843">
      <w:pPr>
        <w:jc w:val="both"/>
        <w:rPr>
          <w:rFonts w:asciiTheme="minorHAnsi" w:eastAsiaTheme="minorHAnsi" w:hAnsiTheme="minorHAnsi" w:cstheme="minorHAnsi"/>
          <w:b/>
          <w:sz w:val="24"/>
        </w:rPr>
      </w:pPr>
      <w:r w:rsidRPr="008C2843">
        <w:rPr>
          <w:rFonts w:asciiTheme="minorHAnsi" w:eastAsiaTheme="minorHAnsi" w:hAnsiTheme="minorHAnsi" w:cstheme="minorHAnsi"/>
          <w:sz w:val="24"/>
        </w:rPr>
        <w:t xml:space="preserve">Kalite, belirlenen üretim usullerine sıkı bağlılığı, ayrıntılara dikkati ve işleri doğru şekilde yapmayı gerektirir. Bu yüzden işyerleri aynı zamanda kalitenin savunucularıdır. </w:t>
      </w:r>
      <w:r w:rsidRPr="00976372">
        <w:rPr>
          <w:rFonts w:asciiTheme="minorHAnsi" w:eastAsiaTheme="minorHAnsi" w:hAnsiTheme="minorHAnsi" w:cstheme="minorHAnsi"/>
          <w:b/>
          <w:sz w:val="24"/>
        </w:rPr>
        <w:t>İş sağlığı ve güvenliğini artırma çalışmaları ise, aynı zamanda kaliteyi de artırmayı sağlar.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BA4FD9">
      <w:pPr>
        <w:pStyle w:val="Balk2"/>
        <w:rPr>
          <w:rFonts w:eastAsiaTheme="minorHAnsi"/>
        </w:rPr>
      </w:pPr>
      <w:bookmarkStart w:id="26" w:name="_Toc295727883"/>
      <w:r w:rsidRPr="008C2843">
        <w:rPr>
          <w:rFonts w:eastAsiaTheme="minorHAnsi"/>
        </w:rPr>
        <w:t>İSG VE MÜŞTERİ TALEPLERİNE CEVAP VEREBİLME (TEDARİK) SÜRESİ</w:t>
      </w:r>
      <w:bookmarkEnd w:id="26"/>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Cevap verebilme süresi, üretkenlik gibi insan, teknoloji ve yönetim stratejilerinin bir fonksiyonudur. Bu yüzden üretkenlik için geçerli olan şeyler bunun için de geçerlidir. Kaliteli bir ürün talep edildiğinde sağlayabilme becerisi </w:t>
      </w:r>
      <w:r w:rsidRPr="008C2843">
        <w:rPr>
          <w:rFonts w:asciiTheme="minorHAnsi" w:eastAsiaTheme="minorHAnsi" w:hAnsiTheme="minorHAnsi" w:cstheme="minorHAnsi"/>
          <w:b/>
          <w:sz w:val="24"/>
        </w:rPr>
        <w:t>“zamanında üretim”</w:t>
      </w:r>
      <w:r w:rsidRPr="008C2843">
        <w:rPr>
          <w:rFonts w:asciiTheme="minorHAnsi" w:eastAsiaTheme="minorHAnsi" w:hAnsiTheme="minorHAnsi" w:cstheme="minorHAnsi"/>
          <w:sz w:val="24"/>
        </w:rPr>
        <w:t xml:space="preserve"> anlaşmalarında bir ön şarttır. Tedarik süresi, müşteri tatmininde şirket imajı bakımında önemlidir.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976372">
        <w:rPr>
          <w:rFonts w:asciiTheme="minorHAnsi" w:eastAsiaTheme="minorHAnsi" w:hAnsiTheme="minorHAnsi" w:cstheme="minorHAnsi"/>
          <w:b/>
          <w:sz w:val="24"/>
        </w:rPr>
        <w:t xml:space="preserve">İşyerlerinde yaşanan kazalar, dolayısıyla, kazazede çalışanın yerine bir başkasının ikamesi, üretimde ve dolayısıyla teslimatta sıkıntılara sebebiyet verecektir. </w:t>
      </w:r>
      <w:r w:rsidRPr="008C2843">
        <w:rPr>
          <w:rFonts w:asciiTheme="minorHAnsi" w:eastAsiaTheme="minorHAnsi" w:hAnsiTheme="minorHAnsi" w:cstheme="minorHAnsi"/>
          <w:sz w:val="24"/>
        </w:rPr>
        <w:t>Siparişi zamanında teslim edilmeyen alıcı ise, daha sonraları rakip firmalara yönelecektir. Dolayısıyla, iş sağlığı ve güvenliğinin ihmal edildiği şirketlerin (kaza ve yaralanmalardan dolayı) teslimat süreleri sarkacağından şirketin imajı ve dolayısıyla rekabet edebilirliği azalacaktır.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lastRenderedPageBreak/>
        <w:t>Ayrıca, iş sağlığı ve güvenliğine önem vermeyen şirketlerde vuku bulabilecek büyük kazalar, yangınlar ya da patlamalar, üretimi kısmen ya da tamamen durduracağından, önceki talepler rakip firmalara yönlenecek, Firma Toparlansa Dahi Eski Müşterilerini Kazanması Müşkülleşecektir.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p>
    <w:p w:rsidR="008C2843" w:rsidRPr="008C2843" w:rsidRDefault="00966AE0" w:rsidP="00BA4FD9">
      <w:pPr>
        <w:pStyle w:val="Balk1"/>
        <w:rPr>
          <w:rFonts w:eastAsiaTheme="minorHAnsi"/>
        </w:rPr>
      </w:pPr>
      <w:bookmarkStart w:id="27" w:name="_Toc295727884"/>
      <w:r w:rsidRPr="008C2843">
        <w:rPr>
          <w:rFonts w:eastAsiaTheme="minorHAnsi"/>
        </w:rPr>
        <w:t>İŞ SAĞLIĞI VE GÜVENLİK KÜLTÜRÜNDE AVRUPA VE TÜRKİYE</w:t>
      </w:r>
      <w:bookmarkEnd w:id="27"/>
    </w:p>
    <w:p w:rsidR="008C2843" w:rsidRPr="008C2843" w:rsidRDefault="008C2843" w:rsidP="008C2843">
      <w:pPr>
        <w:jc w:val="both"/>
        <w:rPr>
          <w:rFonts w:asciiTheme="minorHAnsi" w:eastAsiaTheme="minorHAnsi" w:hAnsiTheme="minorHAnsi" w:cstheme="minorHAnsi"/>
          <w:sz w:val="24"/>
        </w:rPr>
      </w:pPr>
    </w:p>
    <w:p w:rsidR="008C2843" w:rsidRPr="00976372" w:rsidRDefault="008C2843" w:rsidP="008C2843">
      <w:pPr>
        <w:jc w:val="both"/>
        <w:rPr>
          <w:rFonts w:asciiTheme="minorHAnsi" w:eastAsiaTheme="minorHAnsi" w:hAnsiTheme="minorHAnsi" w:cstheme="minorHAnsi"/>
          <w:b/>
          <w:sz w:val="24"/>
        </w:rPr>
      </w:pPr>
      <w:r w:rsidRPr="00976372">
        <w:rPr>
          <w:rFonts w:asciiTheme="minorHAnsi" w:eastAsiaTheme="minorHAnsi" w:hAnsiTheme="minorHAnsi" w:cstheme="minorHAnsi"/>
          <w:b/>
          <w:sz w:val="24"/>
        </w:rPr>
        <w:t>İSG kültürünün yerleştirilmesi, işyerinde çalışanların sağlık ve güvenlikleri</w:t>
      </w:r>
      <w:r w:rsidR="00976372">
        <w:rPr>
          <w:rFonts w:asciiTheme="minorHAnsi" w:eastAsiaTheme="minorHAnsi" w:hAnsiTheme="minorHAnsi" w:cstheme="minorHAnsi"/>
          <w:b/>
          <w:sz w:val="24"/>
        </w:rPr>
        <w:t xml:space="preserve"> amacıyla, 1989’da Avrupa Konsey D</w:t>
      </w:r>
      <w:r w:rsidRPr="00976372">
        <w:rPr>
          <w:rFonts w:asciiTheme="minorHAnsi" w:eastAsiaTheme="minorHAnsi" w:hAnsiTheme="minorHAnsi" w:cstheme="minorHAnsi"/>
          <w:b/>
          <w:sz w:val="24"/>
        </w:rPr>
        <w:t>irektifi (89/391/EC), tüm işverenlere risk değerlendirme</w:t>
      </w:r>
      <w:r w:rsidR="00976372">
        <w:rPr>
          <w:rFonts w:asciiTheme="minorHAnsi" w:eastAsiaTheme="minorHAnsi" w:hAnsiTheme="minorHAnsi" w:cstheme="minorHAnsi"/>
          <w:b/>
          <w:sz w:val="24"/>
        </w:rPr>
        <w:t>si yapmalarını</w:t>
      </w:r>
      <w:r w:rsidRPr="00976372">
        <w:rPr>
          <w:rFonts w:asciiTheme="minorHAnsi" w:eastAsiaTheme="minorHAnsi" w:hAnsiTheme="minorHAnsi" w:cstheme="minorHAnsi"/>
          <w:b/>
          <w:sz w:val="24"/>
        </w:rPr>
        <w:t xml:space="preserve"> zorunlu</w:t>
      </w:r>
      <w:r w:rsidR="00976372">
        <w:rPr>
          <w:rFonts w:asciiTheme="minorHAnsi" w:eastAsiaTheme="minorHAnsi" w:hAnsiTheme="minorHAnsi" w:cstheme="minorHAnsi"/>
          <w:b/>
          <w:sz w:val="24"/>
        </w:rPr>
        <w:t xml:space="preserve"> hale </w:t>
      </w:r>
      <w:r w:rsidRPr="00976372">
        <w:rPr>
          <w:rFonts w:asciiTheme="minorHAnsi" w:eastAsiaTheme="minorHAnsi" w:hAnsiTheme="minorHAnsi" w:cstheme="minorHAnsi"/>
          <w:b/>
          <w:sz w:val="24"/>
        </w:rPr>
        <w:t>getirmiştir.</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Çalışma yaşamında kalite ve verimliliğin sağlanması ve sürdürülmesinde en temel öğe öğretisinin kazandırılması amacına erişebilmek için, küçük yaşlardan itibaren İSG konusunda eğitim ve duyarlılığın artırılması maksadıyla AB’de bütün gençlere en az 8’er saat İSG eğitimi verilmektedir (AB 2010 strateji belgesi).</w:t>
      </w:r>
    </w:p>
    <w:p w:rsidR="008C2843" w:rsidRPr="008C2843" w:rsidRDefault="008C2843"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Keza, Avrupa birliğinin son yıllardaki strateji hedeflerinde İSG kültürü hakkında özetle:</w:t>
      </w:r>
    </w:p>
    <w:p w:rsidR="008C2843" w:rsidRPr="00BA4FD9" w:rsidRDefault="00BA4FD9" w:rsidP="00B51F1C">
      <w:pPr>
        <w:pStyle w:val="ListeParagraf"/>
        <w:numPr>
          <w:ilvl w:val="0"/>
          <w:numId w:val="5"/>
        </w:numPr>
        <w:jc w:val="both"/>
        <w:rPr>
          <w:rFonts w:asciiTheme="minorHAnsi" w:eastAsiaTheme="minorHAnsi" w:hAnsiTheme="minorHAnsi" w:cstheme="minorHAnsi"/>
          <w:b/>
          <w:sz w:val="24"/>
        </w:rPr>
      </w:pPr>
      <w:r w:rsidRPr="00BA4FD9">
        <w:rPr>
          <w:rFonts w:asciiTheme="minorHAnsi" w:eastAsiaTheme="minorHAnsi" w:hAnsiTheme="minorHAnsi" w:cstheme="minorHAnsi"/>
          <w:b/>
          <w:sz w:val="24"/>
        </w:rPr>
        <w:t>İşyerlerinde risk önleme kültürünü oluşturmak,</w:t>
      </w:r>
    </w:p>
    <w:p w:rsidR="008C2843" w:rsidRPr="00BA4FD9" w:rsidRDefault="00BA4FD9" w:rsidP="00B51F1C">
      <w:pPr>
        <w:pStyle w:val="ListeParagraf"/>
        <w:numPr>
          <w:ilvl w:val="0"/>
          <w:numId w:val="5"/>
        </w:numPr>
        <w:jc w:val="both"/>
        <w:rPr>
          <w:rFonts w:asciiTheme="minorHAnsi" w:eastAsiaTheme="minorHAnsi" w:hAnsiTheme="minorHAnsi" w:cstheme="minorHAnsi"/>
          <w:b/>
          <w:sz w:val="24"/>
        </w:rPr>
      </w:pPr>
      <w:r w:rsidRPr="00BA4FD9">
        <w:rPr>
          <w:rFonts w:asciiTheme="minorHAnsi" w:eastAsiaTheme="minorHAnsi" w:hAnsiTheme="minorHAnsi" w:cstheme="minorHAnsi"/>
          <w:b/>
          <w:sz w:val="24"/>
        </w:rPr>
        <w:t>Sağlık ve güvenlik</w:t>
      </w:r>
      <w:r w:rsidR="008C2843" w:rsidRPr="00BA4FD9">
        <w:rPr>
          <w:rFonts w:asciiTheme="minorHAnsi" w:eastAsiaTheme="minorHAnsi" w:hAnsiTheme="minorHAnsi" w:cstheme="minorHAnsi"/>
          <w:b/>
          <w:sz w:val="24"/>
        </w:rPr>
        <w:t xml:space="preserve"> anlayışına </w:t>
      </w:r>
      <w:proofErr w:type="gramStart"/>
      <w:r w:rsidR="008C2843" w:rsidRPr="00BA4FD9">
        <w:rPr>
          <w:rFonts w:asciiTheme="minorHAnsi" w:eastAsiaTheme="minorHAnsi" w:hAnsiTheme="minorHAnsi" w:cstheme="minorHAnsi"/>
          <w:b/>
          <w:sz w:val="24"/>
        </w:rPr>
        <w:t>global</w:t>
      </w:r>
      <w:proofErr w:type="gramEnd"/>
      <w:r w:rsidR="008C2843" w:rsidRPr="00BA4FD9">
        <w:rPr>
          <w:rFonts w:asciiTheme="minorHAnsi" w:eastAsiaTheme="minorHAnsi" w:hAnsiTheme="minorHAnsi" w:cstheme="minorHAnsi"/>
          <w:b/>
          <w:sz w:val="24"/>
        </w:rPr>
        <w:t xml:space="preserve"> bir yaklaşım getirmek,</w:t>
      </w:r>
    </w:p>
    <w:p w:rsidR="008C2843" w:rsidRPr="00BA4FD9" w:rsidRDefault="00BA4FD9" w:rsidP="00B51F1C">
      <w:pPr>
        <w:pStyle w:val="ListeParagraf"/>
        <w:numPr>
          <w:ilvl w:val="0"/>
          <w:numId w:val="5"/>
        </w:numPr>
        <w:jc w:val="both"/>
        <w:rPr>
          <w:rFonts w:asciiTheme="minorHAnsi" w:eastAsiaTheme="minorHAnsi" w:hAnsiTheme="minorHAnsi" w:cstheme="minorHAnsi"/>
          <w:b/>
          <w:sz w:val="24"/>
        </w:rPr>
      </w:pPr>
      <w:r w:rsidRPr="00BA4FD9">
        <w:rPr>
          <w:rFonts w:asciiTheme="minorHAnsi" w:eastAsiaTheme="minorHAnsi" w:hAnsiTheme="minorHAnsi" w:cstheme="minorHAnsi"/>
          <w:b/>
          <w:sz w:val="24"/>
        </w:rPr>
        <w:t xml:space="preserve">Serbest </w:t>
      </w:r>
      <w:r w:rsidR="008C2843" w:rsidRPr="00BA4FD9">
        <w:rPr>
          <w:rFonts w:asciiTheme="minorHAnsi" w:eastAsiaTheme="minorHAnsi" w:hAnsiTheme="minorHAnsi" w:cstheme="minorHAnsi"/>
          <w:b/>
          <w:sz w:val="24"/>
        </w:rPr>
        <w:t>piyasa şartlarında eşitlik sağlama hükümleri bulunmaktadır.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F5236C"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İLO, </w:t>
      </w:r>
      <w:proofErr w:type="gramStart"/>
      <w:r w:rsidRPr="008C2843">
        <w:rPr>
          <w:rFonts w:asciiTheme="minorHAnsi" w:eastAsiaTheme="minorHAnsi" w:hAnsiTheme="minorHAnsi" w:cstheme="minorHAnsi"/>
          <w:sz w:val="24"/>
        </w:rPr>
        <w:t>global</w:t>
      </w:r>
      <w:proofErr w:type="gramEnd"/>
      <w:r w:rsidRPr="008C2843">
        <w:rPr>
          <w:rFonts w:asciiTheme="minorHAnsi" w:eastAsiaTheme="minorHAnsi" w:hAnsiTheme="minorHAnsi" w:cstheme="minorHAnsi"/>
          <w:sz w:val="24"/>
        </w:rPr>
        <w:t xml:space="preserve"> strateji hedeflerinde yer alan “</w:t>
      </w:r>
      <w:r w:rsidR="00F5236C" w:rsidRPr="008C2843">
        <w:rPr>
          <w:rFonts w:asciiTheme="minorHAnsi" w:eastAsiaTheme="minorHAnsi" w:hAnsiTheme="minorHAnsi" w:cstheme="minorHAnsi"/>
          <w:sz w:val="24"/>
        </w:rPr>
        <w:t>Ulusal İş Sağlığı Ve Güvenliği Kültürü</w:t>
      </w:r>
      <w:r w:rsidRPr="008C2843">
        <w:rPr>
          <w:rFonts w:asciiTheme="minorHAnsi" w:eastAsiaTheme="minorHAnsi" w:hAnsiTheme="minorHAnsi" w:cstheme="minorHAnsi"/>
          <w:sz w:val="24"/>
        </w:rPr>
        <w:t xml:space="preserve">”, sağlıklı ve güvenlikli bir çalışma ortamına sahip olma hakkına herkesin saygı gösterdiği, hak, sorumluluk ve ödevlerin önleme prensibine öncelik verilerek açıkça tanımlandığı bir sistem içerisinde; devlet, işveren ve işçilerin sağlıklı ve güvenli bir çalışma ortamı oluşturulmasında aktif olarak yer aldıkları bir anlayıştır. </w:t>
      </w:r>
    </w:p>
    <w:p w:rsidR="00F5236C" w:rsidRDefault="00F5236C"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Türkiye olarak, özellikle son on yıl içinde oldukça belirginleşen, iş sağlığı ve güvenliği hedeflerinde, 2010’lara kadar çalışma hayatında ve toplumda ortak bir “</w:t>
      </w:r>
      <w:r w:rsidR="00F5236C" w:rsidRPr="008C2843">
        <w:rPr>
          <w:rFonts w:asciiTheme="minorHAnsi" w:eastAsiaTheme="minorHAnsi" w:hAnsiTheme="minorHAnsi" w:cstheme="minorHAnsi"/>
          <w:sz w:val="24"/>
        </w:rPr>
        <w:t>Güvenlik Kültürünün</w:t>
      </w:r>
      <w:r w:rsidRPr="008C2843">
        <w:rPr>
          <w:rFonts w:asciiTheme="minorHAnsi" w:eastAsiaTheme="minorHAnsi" w:hAnsiTheme="minorHAnsi" w:cstheme="minorHAnsi"/>
          <w:sz w:val="24"/>
        </w:rPr>
        <w:t>” oluşturulması ve sağlıklı ve güvenli davranışın bir alışkanlık haline getirilmesi ve yaşam boyu bu kültüre sahip çıkılması amaçlanmıştır.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F5236C"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Türkiye’de ulusal iş sağlığı ve güvenliği kültürü sürdürülmesi için, toplumsal farkındalık, bilinç ve anlayış düzeyinin yükseltilmesi için 7 milyon Euro’su AB’ce karşılanan yaklaşık 8 milyon </w:t>
      </w:r>
      <w:proofErr w:type="spellStart"/>
      <w:r w:rsidRPr="008C2843">
        <w:rPr>
          <w:rFonts w:asciiTheme="minorHAnsi" w:eastAsiaTheme="minorHAnsi" w:hAnsiTheme="minorHAnsi" w:cstheme="minorHAnsi"/>
          <w:sz w:val="24"/>
        </w:rPr>
        <w:t>Euro’luk</w:t>
      </w:r>
      <w:proofErr w:type="spellEnd"/>
      <w:r w:rsidRPr="008C2843">
        <w:rPr>
          <w:rFonts w:asciiTheme="minorHAnsi" w:eastAsiaTheme="minorHAnsi" w:hAnsiTheme="minorHAnsi" w:cstheme="minorHAnsi"/>
          <w:sz w:val="24"/>
        </w:rPr>
        <w:t xml:space="preserve"> “Türkiye’de İ</w:t>
      </w:r>
      <w:r w:rsidR="00F5236C">
        <w:rPr>
          <w:rFonts w:asciiTheme="minorHAnsi" w:eastAsiaTheme="minorHAnsi" w:hAnsiTheme="minorHAnsi" w:cstheme="minorHAnsi"/>
          <w:sz w:val="24"/>
        </w:rPr>
        <w:t>ş</w:t>
      </w:r>
      <w:r w:rsidRPr="008C2843">
        <w:rPr>
          <w:rFonts w:asciiTheme="minorHAnsi" w:eastAsiaTheme="minorHAnsi" w:hAnsiTheme="minorHAnsi" w:cstheme="minorHAnsi"/>
          <w:sz w:val="24"/>
        </w:rPr>
        <w:t xml:space="preserve"> Sağlığı ve Güvenliğinin Geliştirilmesi Projesi” 2004’de İş Sağlığı ve Güvenli</w:t>
      </w:r>
      <w:r w:rsidR="00F5236C">
        <w:rPr>
          <w:rFonts w:asciiTheme="minorHAnsi" w:eastAsiaTheme="minorHAnsi" w:hAnsiTheme="minorHAnsi" w:cstheme="minorHAnsi"/>
          <w:sz w:val="24"/>
        </w:rPr>
        <w:t>ği Genel Müdürlüğü’nce (İSGGM) uygulamaya a</w:t>
      </w:r>
      <w:r w:rsidRPr="008C2843">
        <w:rPr>
          <w:rFonts w:asciiTheme="minorHAnsi" w:eastAsiaTheme="minorHAnsi" w:hAnsiTheme="minorHAnsi" w:cstheme="minorHAnsi"/>
          <w:sz w:val="24"/>
        </w:rPr>
        <w:t xml:space="preserve">lınmıştır. </w:t>
      </w:r>
    </w:p>
    <w:p w:rsidR="00F5236C" w:rsidRDefault="00F5236C"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Bu ve benzeri projeler ile Türkiye’deki iş sağlığı</w:t>
      </w:r>
      <w:r w:rsidR="00F5236C">
        <w:rPr>
          <w:rFonts w:asciiTheme="minorHAnsi" w:eastAsiaTheme="minorHAnsi" w:hAnsiTheme="minorHAnsi" w:cstheme="minorHAnsi"/>
          <w:sz w:val="24"/>
        </w:rPr>
        <w:t xml:space="preserve"> ve güvenliği standartları, AB</w:t>
      </w:r>
      <w:r w:rsidRPr="008C2843">
        <w:rPr>
          <w:rFonts w:asciiTheme="minorHAnsi" w:eastAsiaTheme="minorHAnsi" w:hAnsiTheme="minorHAnsi" w:cstheme="minorHAnsi"/>
          <w:sz w:val="24"/>
        </w:rPr>
        <w:t xml:space="preserve"> standartlarına yükseltmek amaçlanmıştır. Bu ve benzer projeler ile özellikle küçük ve orta ölçekli işletmelere odaklanarak, işyerlerinde iş sağlığı ve güvenliği kural ve yönetmeliklerinin uygulanması için etkili ve verimli bir sistemin geliştirilmesi de amaçlanmaktadır.</w:t>
      </w: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 </w:t>
      </w:r>
    </w:p>
    <w:p w:rsidR="008C2843" w:rsidRPr="008C2843" w:rsidRDefault="008C2843" w:rsidP="008C2843">
      <w:pPr>
        <w:jc w:val="both"/>
        <w:rPr>
          <w:rFonts w:asciiTheme="minorHAnsi" w:eastAsiaTheme="minorHAnsi" w:hAnsiTheme="minorHAnsi" w:cstheme="minorHAnsi"/>
          <w:sz w:val="24"/>
        </w:rPr>
      </w:pPr>
    </w:p>
    <w:p w:rsidR="008C2843" w:rsidRPr="008C2843" w:rsidRDefault="00BA4FD9" w:rsidP="00BA4FD9">
      <w:pPr>
        <w:pStyle w:val="Balk2"/>
        <w:rPr>
          <w:rFonts w:eastAsiaTheme="minorHAnsi"/>
        </w:rPr>
      </w:pPr>
      <w:bookmarkStart w:id="28" w:name="_Toc295727885"/>
      <w:r w:rsidRPr="008C2843">
        <w:rPr>
          <w:rFonts w:eastAsiaTheme="minorHAnsi"/>
        </w:rPr>
        <w:t xml:space="preserve">TÜRKİYE’DE ULUSAL İSG KÜLTÜRÜNÜN OLUŞMASI İÇİN </w:t>
      </w:r>
      <w:r>
        <w:rPr>
          <w:rFonts w:eastAsiaTheme="minorHAnsi"/>
        </w:rPr>
        <w:t>HEDEFLER</w:t>
      </w:r>
      <w:bookmarkEnd w:id="28"/>
    </w:p>
    <w:p w:rsidR="008C2843" w:rsidRPr="008C2843" w:rsidRDefault="008C2843" w:rsidP="008C2843">
      <w:pPr>
        <w:jc w:val="both"/>
        <w:rPr>
          <w:rFonts w:asciiTheme="minorHAnsi" w:eastAsiaTheme="minorHAnsi" w:hAnsiTheme="minorHAnsi" w:cstheme="minorHAnsi"/>
          <w:sz w:val="24"/>
        </w:rPr>
      </w:pPr>
    </w:p>
    <w:p w:rsidR="008C2843" w:rsidRPr="00BA4FD9" w:rsidRDefault="00F5236C" w:rsidP="00B51F1C">
      <w:pPr>
        <w:pStyle w:val="ListeParagraf"/>
        <w:numPr>
          <w:ilvl w:val="0"/>
          <w:numId w:val="6"/>
        </w:numPr>
        <w:jc w:val="both"/>
        <w:rPr>
          <w:rFonts w:asciiTheme="minorHAnsi" w:eastAsiaTheme="minorHAnsi" w:hAnsiTheme="minorHAnsi" w:cstheme="minorHAnsi"/>
          <w:sz w:val="24"/>
        </w:rPr>
      </w:pPr>
      <w:r>
        <w:rPr>
          <w:rFonts w:asciiTheme="minorHAnsi" w:eastAsiaTheme="minorHAnsi" w:hAnsiTheme="minorHAnsi" w:cstheme="minorHAnsi"/>
          <w:sz w:val="24"/>
        </w:rPr>
        <w:t>İSG</w:t>
      </w:r>
      <w:r w:rsidR="008C2843" w:rsidRPr="00BA4FD9">
        <w:rPr>
          <w:rFonts w:asciiTheme="minorHAnsi" w:eastAsiaTheme="minorHAnsi" w:hAnsiTheme="minorHAnsi" w:cstheme="minorHAnsi"/>
          <w:sz w:val="24"/>
        </w:rPr>
        <w:t xml:space="preserve"> bilincinin oluşturulması,</w:t>
      </w:r>
    </w:p>
    <w:p w:rsidR="008C2843" w:rsidRPr="00BA4FD9" w:rsidRDefault="00F5236C" w:rsidP="00B51F1C">
      <w:pPr>
        <w:pStyle w:val="ListeParagraf"/>
        <w:numPr>
          <w:ilvl w:val="0"/>
          <w:numId w:val="6"/>
        </w:numPr>
        <w:jc w:val="both"/>
        <w:rPr>
          <w:rFonts w:asciiTheme="minorHAnsi" w:eastAsiaTheme="minorHAnsi" w:hAnsiTheme="minorHAnsi" w:cstheme="minorHAnsi"/>
          <w:sz w:val="24"/>
        </w:rPr>
      </w:pPr>
      <w:r>
        <w:rPr>
          <w:rFonts w:asciiTheme="minorHAnsi" w:eastAsiaTheme="minorHAnsi" w:hAnsiTheme="minorHAnsi" w:cstheme="minorHAnsi"/>
          <w:sz w:val="24"/>
        </w:rPr>
        <w:t>İSG</w:t>
      </w:r>
      <w:r w:rsidR="008C2843" w:rsidRPr="00BA4FD9">
        <w:rPr>
          <w:rFonts w:asciiTheme="minorHAnsi" w:eastAsiaTheme="minorHAnsi" w:hAnsiTheme="minorHAnsi" w:cstheme="minorHAnsi"/>
          <w:sz w:val="24"/>
        </w:rPr>
        <w:t xml:space="preserve"> ile ilgili düzenlemeleri çağdaş bir temele oturtmak ve günümüz teknolojisine cevap verecek yeterliliğe ulaştırmak,</w:t>
      </w:r>
    </w:p>
    <w:p w:rsidR="008C2843" w:rsidRPr="00BA4FD9" w:rsidRDefault="00BA4FD9" w:rsidP="00B51F1C">
      <w:pPr>
        <w:pStyle w:val="ListeParagraf"/>
        <w:numPr>
          <w:ilvl w:val="0"/>
          <w:numId w:val="6"/>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lastRenderedPageBreak/>
        <w:t xml:space="preserve">Özellikle </w:t>
      </w:r>
      <w:r w:rsidR="008C2843" w:rsidRPr="00BA4FD9">
        <w:rPr>
          <w:rFonts w:asciiTheme="minorHAnsi" w:eastAsiaTheme="minorHAnsi" w:hAnsiTheme="minorHAnsi" w:cstheme="minorHAnsi"/>
          <w:sz w:val="24"/>
        </w:rPr>
        <w:t xml:space="preserve">KOBİ’lere yönelik olarak </w:t>
      </w:r>
      <w:r w:rsidR="00F5236C">
        <w:rPr>
          <w:rFonts w:asciiTheme="minorHAnsi" w:eastAsiaTheme="minorHAnsi" w:hAnsiTheme="minorHAnsi" w:cstheme="minorHAnsi"/>
          <w:sz w:val="24"/>
        </w:rPr>
        <w:t xml:space="preserve">İSG </w:t>
      </w:r>
      <w:r w:rsidR="008C2843" w:rsidRPr="00BA4FD9">
        <w:rPr>
          <w:rFonts w:asciiTheme="minorHAnsi" w:eastAsiaTheme="minorHAnsi" w:hAnsiTheme="minorHAnsi" w:cstheme="minorHAnsi"/>
          <w:sz w:val="24"/>
        </w:rPr>
        <w:t>alanında danışmanlık hizmeti verilmesi,</w:t>
      </w:r>
      <w:r w:rsidR="00F5236C">
        <w:rPr>
          <w:rFonts w:asciiTheme="minorHAnsi" w:eastAsiaTheme="minorHAnsi" w:hAnsiTheme="minorHAnsi" w:cstheme="minorHAnsi"/>
          <w:sz w:val="24"/>
        </w:rPr>
        <w:t xml:space="preserve"> </w:t>
      </w:r>
      <w:r w:rsidR="008C2843" w:rsidRPr="00BA4FD9">
        <w:rPr>
          <w:rFonts w:asciiTheme="minorHAnsi" w:eastAsiaTheme="minorHAnsi" w:hAnsiTheme="minorHAnsi" w:cstheme="minorHAnsi"/>
          <w:sz w:val="24"/>
        </w:rPr>
        <w:t xml:space="preserve">eğitici,   özendirici, yol gösterici faaliyetlerde bulunulması, </w:t>
      </w:r>
    </w:p>
    <w:p w:rsidR="008C2843" w:rsidRPr="00BA4FD9" w:rsidRDefault="00BA4FD9" w:rsidP="00B51F1C">
      <w:pPr>
        <w:pStyle w:val="ListeParagraf"/>
        <w:numPr>
          <w:ilvl w:val="0"/>
          <w:numId w:val="6"/>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 xml:space="preserve">İşyeri </w:t>
      </w:r>
      <w:r w:rsidR="00F5236C">
        <w:rPr>
          <w:rFonts w:asciiTheme="minorHAnsi" w:eastAsiaTheme="minorHAnsi" w:hAnsiTheme="minorHAnsi" w:cstheme="minorHAnsi"/>
          <w:sz w:val="24"/>
        </w:rPr>
        <w:t xml:space="preserve">ortam ölçümlerinin, </w:t>
      </w:r>
      <w:r w:rsidR="008C2843" w:rsidRPr="00BA4FD9">
        <w:rPr>
          <w:rFonts w:asciiTheme="minorHAnsi" w:eastAsiaTheme="minorHAnsi" w:hAnsiTheme="minorHAnsi" w:cstheme="minorHAnsi"/>
          <w:sz w:val="24"/>
        </w:rPr>
        <w:t xml:space="preserve">inceleme ve araştırma faaliyetlerinin nicelik ve niteliklerinin artırılması, </w:t>
      </w:r>
    </w:p>
    <w:p w:rsidR="008C2843" w:rsidRPr="00BA4FD9" w:rsidRDefault="00BA4FD9" w:rsidP="00B51F1C">
      <w:pPr>
        <w:pStyle w:val="ListeParagraf"/>
        <w:numPr>
          <w:ilvl w:val="0"/>
          <w:numId w:val="6"/>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 xml:space="preserve">Uluslararası </w:t>
      </w:r>
      <w:r w:rsidR="008C2843" w:rsidRPr="00BA4FD9">
        <w:rPr>
          <w:rFonts w:asciiTheme="minorHAnsi" w:eastAsiaTheme="minorHAnsi" w:hAnsiTheme="minorHAnsi" w:cstheme="minorHAnsi"/>
          <w:sz w:val="24"/>
        </w:rPr>
        <w:t xml:space="preserve">kuruluşlarla işbirliği ve ortak çalışma alanlarının oluşturulması, </w:t>
      </w:r>
    </w:p>
    <w:p w:rsidR="008C2843" w:rsidRPr="00BA4FD9" w:rsidRDefault="00BA4FD9" w:rsidP="00B51F1C">
      <w:pPr>
        <w:pStyle w:val="ListeParagraf"/>
        <w:numPr>
          <w:ilvl w:val="0"/>
          <w:numId w:val="6"/>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 xml:space="preserve">İş </w:t>
      </w:r>
      <w:r w:rsidR="008C2843" w:rsidRPr="00BA4FD9">
        <w:rPr>
          <w:rFonts w:asciiTheme="minorHAnsi" w:eastAsiaTheme="minorHAnsi" w:hAnsiTheme="minorHAnsi" w:cstheme="minorHAnsi"/>
          <w:sz w:val="24"/>
        </w:rPr>
        <w:t xml:space="preserve">kazaları ve meslek hastalıkları konusunda veri tabanı oluşturulması amacıyla gelişmiş bir kayıt bildirim sistemi hazırlanması, </w:t>
      </w:r>
    </w:p>
    <w:p w:rsidR="008C2843" w:rsidRPr="00BA4FD9" w:rsidRDefault="00BA4FD9" w:rsidP="00B51F1C">
      <w:pPr>
        <w:pStyle w:val="ListeParagraf"/>
        <w:numPr>
          <w:ilvl w:val="0"/>
          <w:numId w:val="6"/>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 xml:space="preserve">İş </w:t>
      </w:r>
      <w:r w:rsidR="008C2843" w:rsidRPr="00BA4FD9">
        <w:rPr>
          <w:rFonts w:asciiTheme="minorHAnsi" w:eastAsiaTheme="minorHAnsi" w:hAnsiTheme="minorHAnsi" w:cstheme="minorHAnsi"/>
          <w:sz w:val="24"/>
        </w:rPr>
        <w:t>kazaları ve meslek hastalıkları vakalarının minimum düzeye indirilmesi.</w:t>
      </w:r>
    </w:p>
    <w:p w:rsidR="008C2843" w:rsidRPr="008C2843" w:rsidRDefault="008C2843" w:rsidP="008C2843">
      <w:pPr>
        <w:jc w:val="both"/>
        <w:rPr>
          <w:rFonts w:asciiTheme="minorHAnsi" w:eastAsiaTheme="minorHAnsi" w:hAnsiTheme="minorHAnsi" w:cstheme="minorHAnsi"/>
          <w:sz w:val="24"/>
        </w:rPr>
      </w:pPr>
    </w:p>
    <w:p w:rsidR="00F5236C"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Bu konuda özellikle İSGGM, son on yıl içinde </w:t>
      </w:r>
      <w:r w:rsidR="00F5236C">
        <w:rPr>
          <w:rFonts w:asciiTheme="minorHAnsi" w:eastAsiaTheme="minorHAnsi" w:hAnsiTheme="minorHAnsi" w:cstheme="minorHAnsi"/>
          <w:sz w:val="24"/>
        </w:rPr>
        <w:t>AB</w:t>
      </w:r>
      <w:r w:rsidRPr="008C2843">
        <w:rPr>
          <w:rFonts w:asciiTheme="minorHAnsi" w:eastAsiaTheme="minorHAnsi" w:hAnsiTheme="minorHAnsi" w:cstheme="minorHAnsi"/>
          <w:sz w:val="24"/>
        </w:rPr>
        <w:t xml:space="preserve"> </w:t>
      </w:r>
      <w:r w:rsidR="00BA4FD9">
        <w:rPr>
          <w:rFonts w:asciiTheme="minorHAnsi" w:eastAsiaTheme="minorHAnsi" w:hAnsiTheme="minorHAnsi" w:cstheme="minorHAnsi"/>
          <w:sz w:val="24"/>
        </w:rPr>
        <w:t>uyum çalışmaları ulusal program</w:t>
      </w:r>
      <w:r w:rsidRPr="008C2843">
        <w:rPr>
          <w:rFonts w:asciiTheme="minorHAnsi" w:eastAsiaTheme="minorHAnsi" w:hAnsiTheme="minorHAnsi" w:cstheme="minorHAnsi"/>
          <w:sz w:val="24"/>
        </w:rPr>
        <w:t xml:space="preserve">da yer alan ve </w:t>
      </w:r>
      <w:r w:rsidR="00BA4FD9">
        <w:rPr>
          <w:rFonts w:asciiTheme="minorHAnsi" w:eastAsiaTheme="minorHAnsi" w:hAnsiTheme="minorHAnsi" w:cstheme="minorHAnsi"/>
          <w:sz w:val="24"/>
        </w:rPr>
        <w:t>AB</w:t>
      </w:r>
      <w:r w:rsidRPr="008C2843">
        <w:rPr>
          <w:rFonts w:asciiTheme="minorHAnsi" w:eastAsiaTheme="minorHAnsi" w:hAnsiTheme="minorHAnsi" w:cstheme="minorHAnsi"/>
          <w:sz w:val="24"/>
        </w:rPr>
        <w:t xml:space="preserve"> iş sa</w:t>
      </w:r>
      <w:r w:rsidR="00BA4FD9">
        <w:rPr>
          <w:rFonts w:asciiTheme="minorHAnsi" w:eastAsiaTheme="minorHAnsi" w:hAnsiTheme="minorHAnsi" w:cstheme="minorHAnsi"/>
          <w:sz w:val="24"/>
        </w:rPr>
        <w:t>ğlığı ve güvenliği direktifleri</w:t>
      </w:r>
      <w:r w:rsidRPr="008C2843">
        <w:rPr>
          <w:rFonts w:asciiTheme="minorHAnsi" w:eastAsiaTheme="minorHAnsi" w:hAnsiTheme="minorHAnsi" w:cstheme="minorHAnsi"/>
          <w:sz w:val="24"/>
        </w:rPr>
        <w:t xml:space="preserve">ni karşılamak amacıyla otuza yakın İSG yönetmeliği çıkarmıştır. </w:t>
      </w:r>
    </w:p>
    <w:p w:rsidR="00F5236C" w:rsidRDefault="00F5236C" w:rsidP="008C2843">
      <w:pPr>
        <w:jc w:val="both"/>
        <w:rPr>
          <w:rFonts w:asciiTheme="minorHAnsi" w:eastAsiaTheme="minorHAnsi" w:hAnsiTheme="minorHAnsi" w:cstheme="minorHAnsi"/>
          <w:sz w:val="24"/>
        </w:rPr>
      </w:pPr>
    </w:p>
    <w:p w:rsidR="008C2843" w:rsidRPr="008C2843" w:rsidRDefault="008C2843" w:rsidP="008C2843">
      <w:pPr>
        <w:jc w:val="both"/>
        <w:rPr>
          <w:rFonts w:asciiTheme="minorHAnsi" w:eastAsiaTheme="minorHAnsi" w:hAnsiTheme="minorHAnsi" w:cstheme="minorHAnsi"/>
          <w:sz w:val="24"/>
        </w:rPr>
      </w:pPr>
      <w:r w:rsidRPr="008C2843">
        <w:rPr>
          <w:rFonts w:asciiTheme="minorHAnsi" w:eastAsiaTheme="minorHAnsi" w:hAnsiTheme="minorHAnsi" w:cstheme="minorHAnsi"/>
          <w:sz w:val="24"/>
        </w:rPr>
        <w:t xml:space="preserve">Sadece </w:t>
      </w:r>
      <w:r w:rsidR="00BA4FD9">
        <w:rPr>
          <w:rFonts w:asciiTheme="minorHAnsi" w:eastAsiaTheme="minorHAnsi" w:hAnsiTheme="minorHAnsi" w:cstheme="minorHAnsi"/>
          <w:sz w:val="24"/>
        </w:rPr>
        <w:t>AB</w:t>
      </w:r>
      <w:r w:rsidRPr="008C2843">
        <w:rPr>
          <w:rFonts w:asciiTheme="minorHAnsi" w:eastAsiaTheme="minorHAnsi" w:hAnsiTheme="minorHAnsi" w:cstheme="minorHAnsi"/>
          <w:sz w:val="24"/>
        </w:rPr>
        <w:t xml:space="preserve"> usullerinin yerine getirilmesi değil</w:t>
      </w:r>
      <w:r w:rsidR="00BA4FD9">
        <w:rPr>
          <w:rFonts w:asciiTheme="minorHAnsi" w:eastAsiaTheme="minorHAnsi" w:hAnsiTheme="minorHAnsi" w:cstheme="minorHAnsi"/>
          <w:sz w:val="24"/>
        </w:rPr>
        <w:t>,</w:t>
      </w:r>
      <w:r w:rsidR="00BA4FD9" w:rsidRPr="008C2843">
        <w:rPr>
          <w:rFonts w:asciiTheme="minorHAnsi" w:eastAsiaTheme="minorHAnsi" w:hAnsiTheme="minorHAnsi" w:cstheme="minorHAnsi"/>
          <w:sz w:val="24"/>
        </w:rPr>
        <w:t xml:space="preserve"> bu fırsatla ülkece İSG kültürünün yerleştirilmesi için yapılan bu yasal düzenlemelerin mevzuatımıza </w:t>
      </w:r>
      <w:r w:rsidRPr="008C2843">
        <w:rPr>
          <w:rFonts w:asciiTheme="minorHAnsi" w:eastAsiaTheme="minorHAnsi" w:hAnsiTheme="minorHAnsi" w:cstheme="minorHAnsi"/>
          <w:sz w:val="24"/>
        </w:rPr>
        <w:t xml:space="preserve">getirdiği yenilikler şöylece özetlenebilir: </w:t>
      </w:r>
    </w:p>
    <w:p w:rsidR="008C2843" w:rsidRPr="00BA4FD9"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Çalışanların işyerinde karşılaşabilecek riskler konusunda</w:t>
      </w:r>
      <w:r w:rsidR="008C2843" w:rsidRPr="00BA4FD9">
        <w:rPr>
          <w:rFonts w:asciiTheme="minorHAnsi" w:eastAsiaTheme="minorHAnsi" w:hAnsiTheme="minorHAnsi" w:cstheme="minorHAnsi"/>
          <w:sz w:val="24"/>
        </w:rPr>
        <w:t xml:space="preserve"> </w:t>
      </w:r>
      <w:r w:rsidRPr="00BA4FD9">
        <w:rPr>
          <w:rFonts w:asciiTheme="minorHAnsi" w:eastAsiaTheme="minorHAnsi" w:hAnsiTheme="minorHAnsi" w:cstheme="minorHAnsi"/>
          <w:sz w:val="24"/>
        </w:rPr>
        <w:t xml:space="preserve">bilgilendirilmesi, </w:t>
      </w:r>
    </w:p>
    <w:p w:rsidR="008C2843" w:rsidRPr="00BA4FD9"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 xml:space="preserve">İş yerlerinde genel bir önleme politikasının geliştirilmesi, </w:t>
      </w:r>
    </w:p>
    <w:p w:rsidR="008C2843" w:rsidRPr="00BA4FD9"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İş sağlığı ve güvenliği ile ilgili durumların sürekli iyileştirilmesi,</w:t>
      </w:r>
    </w:p>
    <w:p w:rsidR="008C2843" w:rsidRPr="00BA4FD9"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İşin her aşamasında risk değerlendirmesi yaklaşımı ile tehlikelerin tespiti ve buna göre alınacak tedbirlerin belirlenmesi,</w:t>
      </w:r>
    </w:p>
    <w:p w:rsidR="008C2843" w:rsidRPr="00BA4FD9"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Aynı işyerini kullanan farklı işverenlerin iş sağlığı ve güvenliği ile ilgili olarak işbirliği yapması,</w:t>
      </w:r>
    </w:p>
    <w:p w:rsidR="008C2843" w:rsidRDefault="00BA4FD9" w:rsidP="00B51F1C">
      <w:pPr>
        <w:pStyle w:val="ListeParagraf"/>
        <w:numPr>
          <w:ilvl w:val="0"/>
          <w:numId w:val="7"/>
        </w:numPr>
        <w:jc w:val="both"/>
        <w:rPr>
          <w:rFonts w:asciiTheme="minorHAnsi" w:eastAsiaTheme="minorHAnsi" w:hAnsiTheme="minorHAnsi" w:cstheme="minorHAnsi"/>
          <w:sz w:val="24"/>
        </w:rPr>
      </w:pPr>
      <w:r w:rsidRPr="00BA4FD9">
        <w:rPr>
          <w:rFonts w:asciiTheme="minorHAnsi" w:eastAsiaTheme="minorHAnsi" w:hAnsiTheme="minorHAnsi" w:cstheme="minorHAnsi"/>
          <w:sz w:val="24"/>
        </w:rPr>
        <w:t>İş yerinde sağlık ve güvenlik görevlilerinin (iş güvenliği uzmanları) bulundurulması</w:t>
      </w:r>
    </w:p>
    <w:p w:rsidR="00717978" w:rsidRDefault="00717978" w:rsidP="00717978">
      <w:pPr>
        <w:jc w:val="both"/>
        <w:rPr>
          <w:rFonts w:asciiTheme="minorHAnsi" w:eastAsiaTheme="minorHAnsi" w:hAnsiTheme="minorHAnsi" w:cstheme="minorHAnsi"/>
          <w:sz w:val="24"/>
        </w:rPr>
      </w:pPr>
    </w:p>
    <w:p w:rsidR="00717978" w:rsidRDefault="00717978" w:rsidP="00717978">
      <w:pPr>
        <w:jc w:val="both"/>
        <w:rPr>
          <w:rFonts w:asciiTheme="minorHAnsi" w:eastAsiaTheme="minorHAnsi" w:hAnsiTheme="minorHAnsi" w:cstheme="minorHAnsi"/>
          <w:sz w:val="24"/>
        </w:rPr>
      </w:pPr>
    </w:p>
    <w:p w:rsidR="00717978" w:rsidRDefault="00717978" w:rsidP="00717978">
      <w:pPr>
        <w:jc w:val="both"/>
        <w:rPr>
          <w:rFonts w:asciiTheme="minorHAnsi" w:eastAsiaTheme="minorHAnsi" w:hAnsiTheme="minorHAnsi" w:cstheme="minorHAnsi"/>
          <w:sz w:val="24"/>
        </w:rPr>
      </w:pPr>
    </w:p>
    <w:p w:rsidR="00717978" w:rsidRDefault="00717978" w:rsidP="00717978">
      <w:pPr>
        <w:jc w:val="both"/>
        <w:rPr>
          <w:rFonts w:asciiTheme="minorHAnsi" w:eastAsiaTheme="minorHAnsi" w:hAnsiTheme="minorHAnsi" w:cstheme="minorHAnsi"/>
          <w:sz w:val="24"/>
        </w:rPr>
      </w:pPr>
    </w:p>
    <w:p w:rsidR="00717978" w:rsidRDefault="00717978" w:rsidP="00717978">
      <w:pPr>
        <w:jc w:val="both"/>
        <w:rPr>
          <w:rFonts w:asciiTheme="minorHAnsi" w:eastAsiaTheme="minorHAnsi" w:hAnsiTheme="minorHAnsi" w:cstheme="minorHAnsi"/>
          <w:sz w:val="24"/>
        </w:rPr>
      </w:pPr>
    </w:p>
    <w:sectPr w:rsidR="00717978" w:rsidSect="0038330C">
      <w:headerReference w:type="even" r:id="rId9"/>
      <w:headerReference w:type="default" r:id="rId10"/>
      <w:footerReference w:type="default" r:id="rId11"/>
      <w:pgSz w:w="11906" w:h="16838"/>
      <w:pgMar w:top="1361" w:right="1021" w:bottom="1361" w:left="1021"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1F" w:rsidRDefault="006A261F" w:rsidP="00811C0D">
      <w:r>
        <w:separator/>
      </w:r>
    </w:p>
  </w:endnote>
  <w:endnote w:type="continuationSeparator" w:id="0">
    <w:p w:rsidR="006A261F" w:rsidRDefault="006A261F" w:rsidP="008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2032"/>
      <w:docPartObj>
        <w:docPartGallery w:val="Page Numbers (Bottom of Page)"/>
        <w:docPartUnique/>
      </w:docPartObj>
    </w:sdtPr>
    <w:sdtEndPr/>
    <w:sdtContent>
      <w:p w:rsidR="00BA4FD9" w:rsidRDefault="00544B14">
        <w:pPr>
          <w:pStyle w:val="Altbilgi"/>
        </w:pPr>
        <w:r>
          <w:rPr>
            <w:noProof/>
          </w:rPr>
          <mc:AlternateContent>
            <mc:Choice Requires="wps">
              <w:drawing>
                <wp:anchor distT="0" distB="0" distL="114300" distR="114300" simplePos="0" relativeHeight="251661312" behindDoc="0" locked="0" layoutInCell="1" allowOverlap="1" wp14:anchorId="59CF3717" wp14:editId="7D8143E5">
                  <wp:simplePos x="0" y="0"/>
                  <wp:positionH relativeFrom="margin">
                    <wp:align>center</wp:align>
                  </wp:positionH>
                  <wp:positionV relativeFrom="bottomMargin">
                    <wp:align>center</wp:align>
                  </wp:positionV>
                  <wp:extent cx="58356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BA4FD9" w:rsidRPr="008C1AD5" w:rsidRDefault="00BA4FD9">
                              <w:pPr>
                                <w:jc w:val="center"/>
                                <w:rPr>
                                  <w:rFonts w:asciiTheme="minorHAnsi" w:hAnsiTheme="minorHAnsi"/>
                                  <w:color w:val="808080" w:themeColor="background1" w:themeShade="80"/>
                                </w:rPr>
                              </w:pPr>
                              <w:r w:rsidRPr="008C1AD5">
                                <w:rPr>
                                  <w:rFonts w:asciiTheme="minorHAnsi" w:hAnsiTheme="minorHAnsi"/>
                                  <w:color w:val="808080" w:themeColor="background1" w:themeShade="80"/>
                                </w:rPr>
                                <w:fldChar w:fldCharType="begin"/>
                              </w:r>
                              <w:r w:rsidRPr="008C1AD5">
                                <w:rPr>
                                  <w:rFonts w:asciiTheme="minorHAnsi" w:hAnsiTheme="minorHAnsi"/>
                                  <w:color w:val="808080" w:themeColor="background1" w:themeShade="80"/>
                                </w:rPr>
                                <w:instrText xml:space="preserve"> PAGE    \* MERGEFORMAT </w:instrText>
                              </w:r>
                              <w:r w:rsidRPr="008C1AD5">
                                <w:rPr>
                                  <w:rFonts w:asciiTheme="minorHAnsi" w:hAnsiTheme="minorHAnsi"/>
                                  <w:color w:val="808080" w:themeColor="background1" w:themeShade="80"/>
                                </w:rPr>
                                <w:fldChar w:fldCharType="separate"/>
                              </w:r>
                              <w:r w:rsidR="00802A72">
                                <w:rPr>
                                  <w:rFonts w:asciiTheme="minorHAnsi" w:hAnsiTheme="minorHAnsi"/>
                                  <w:noProof/>
                                  <w:color w:val="808080" w:themeColor="background1" w:themeShade="80"/>
                                </w:rPr>
                                <w:t>8</w:t>
                              </w:r>
                              <w:r w:rsidRPr="008C1AD5">
                                <w:rPr>
                                  <w:rFonts w:asciiTheme="minorHAnsi" w:hAnsiTheme="minorHAnsi"/>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5.9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s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" filled="t" fillcolor="white [3212]" strokecolor="gray [1629]" strokeweight="2.25pt">
                  <v:textbox inset=",0,,0">
                    <w:txbxContent>
                      <w:p w:rsidR="00BA4FD9" w:rsidRPr="008C1AD5" w:rsidRDefault="00BA4FD9">
                        <w:pPr>
                          <w:jc w:val="center"/>
                          <w:rPr>
                            <w:rFonts w:asciiTheme="minorHAnsi" w:hAnsiTheme="minorHAnsi"/>
                            <w:color w:val="808080" w:themeColor="background1" w:themeShade="80"/>
                          </w:rPr>
                        </w:pPr>
                        <w:r w:rsidRPr="008C1AD5">
                          <w:rPr>
                            <w:rFonts w:asciiTheme="minorHAnsi" w:hAnsiTheme="minorHAnsi"/>
                            <w:color w:val="808080" w:themeColor="background1" w:themeShade="80"/>
                          </w:rPr>
                          <w:fldChar w:fldCharType="begin"/>
                        </w:r>
                        <w:r w:rsidRPr="008C1AD5">
                          <w:rPr>
                            <w:rFonts w:asciiTheme="minorHAnsi" w:hAnsiTheme="minorHAnsi"/>
                            <w:color w:val="808080" w:themeColor="background1" w:themeShade="80"/>
                          </w:rPr>
                          <w:instrText xml:space="preserve"> PAGE    \* MERGEFORMAT </w:instrText>
                        </w:r>
                        <w:r w:rsidRPr="008C1AD5">
                          <w:rPr>
                            <w:rFonts w:asciiTheme="minorHAnsi" w:hAnsiTheme="minorHAnsi"/>
                            <w:color w:val="808080" w:themeColor="background1" w:themeShade="80"/>
                          </w:rPr>
                          <w:fldChar w:fldCharType="separate"/>
                        </w:r>
                        <w:r w:rsidR="00802A72">
                          <w:rPr>
                            <w:rFonts w:asciiTheme="minorHAnsi" w:hAnsiTheme="minorHAnsi"/>
                            <w:noProof/>
                            <w:color w:val="808080" w:themeColor="background1" w:themeShade="80"/>
                          </w:rPr>
                          <w:t>8</w:t>
                        </w:r>
                        <w:r w:rsidRPr="008C1AD5">
                          <w:rPr>
                            <w:rFonts w:asciiTheme="minorHAnsi" w:hAnsiTheme="minorHAnsi"/>
                            <w:color w:val="808080" w:themeColor="background1" w:themeShade="8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6316A086" wp14:editId="761929F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r w:rsidR="00BA4FD9">
          <w:t xml:space="preserve">        </w:t>
        </w:r>
        <w:r w:rsidR="00BA4FD9">
          <w:rPr>
            <w:rFonts w:asciiTheme="minorHAnsi" w:hAnsiTheme="minorHAnsi"/>
            <w:sz w:val="14"/>
            <w:szCs w:val="14"/>
          </w:rPr>
          <w:t>İSG KÜLTÜRÜ</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1F" w:rsidRDefault="006A261F" w:rsidP="00811C0D">
      <w:r>
        <w:separator/>
      </w:r>
    </w:p>
  </w:footnote>
  <w:footnote w:type="continuationSeparator" w:id="0">
    <w:p w:rsidR="006A261F" w:rsidRDefault="006A261F" w:rsidP="0081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D9" w:rsidRDefault="00BA4FD9" w:rsidP="008B2AD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FD9" w:rsidRDefault="00BA4FD9" w:rsidP="008B2AD0">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D9" w:rsidRDefault="00BA4FD9" w:rsidP="008B2AD0">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E62"/>
    <w:multiLevelType w:val="hybridMultilevel"/>
    <w:tmpl w:val="C97C2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0D4F38"/>
    <w:multiLevelType w:val="hybridMultilevel"/>
    <w:tmpl w:val="A212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157EF5"/>
    <w:multiLevelType w:val="hybridMultilevel"/>
    <w:tmpl w:val="C4B25D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403F74"/>
    <w:multiLevelType w:val="hybridMultilevel"/>
    <w:tmpl w:val="2AC63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607F0B"/>
    <w:multiLevelType w:val="hybridMultilevel"/>
    <w:tmpl w:val="37A2B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0F10B9"/>
    <w:multiLevelType w:val="hybridMultilevel"/>
    <w:tmpl w:val="67BAE8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8B44D0"/>
    <w:multiLevelType w:val="hybridMultilevel"/>
    <w:tmpl w:val="545E1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0C73BC6"/>
    <w:multiLevelType w:val="hybridMultilevel"/>
    <w:tmpl w:val="A914F11C"/>
    <w:lvl w:ilvl="0" w:tplc="041F000D">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0F0498E"/>
    <w:multiLevelType w:val="hybridMultilevel"/>
    <w:tmpl w:val="34983CAA"/>
    <w:lvl w:ilvl="0" w:tplc="041F000D">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12C4C47"/>
    <w:multiLevelType w:val="hybridMultilevel"/>
    <w:tmpl w:val="15C475B6"/>
    <w:lvl w:ilvl="0" w:tplc="2E88A0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99F0179"/>
    <w:multiLevelType w:val="hybridMultilevel"/>
    <w:tmpl w:val="3E6ABE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6F5A01"/>
    <w:multiLevelType w:val="multilevel"/>
    <w:tmpl w:val="C0564D56"/>
    <w:styleLink w:val="Stil1"/>
    <w:lvl w:ilvl="0">
      <w:start w:val="1"/>
      <w:numFmt w:val="decimal"/>
      <w:lvlText w:val="%1."/>
      <w:lvlJc w:val="left"/>
      <w:pPr>
        <w:tabs>
          <w:tab w:val="num" w:pos="432"/>
        </w:tabs>
        <w:ind w:left="432" w:hanging="432"/>
      </w:pPr>
      <w:rPr>
        <w:rFonts w:ascii="Calibri" w:hAnsi="Calibri"/>
        <w:sz w:val="24"/>
      </w:rPr>
    </w:lvl>
    <w:lvl w:ilvl="1">
      <w:start w:val="1"/>
      <w:numFmt w:val="decimal"/>
      <w:lvlText w:val="%1.%2. "/>
      <w:lvlJc w:val="left"/>
      <w:pPr>
        <w:tabs>
          <w:tab w:val="num" w:pos="1004"/>
        </w:tabs>
        <w:ind w:left="576" w:hanging="292"/>
      </w:pPr>
    </w:lvl>
    <w:lvl w:ilvl="2">
      <w:start w:val="1"/>
      <w:numFmt w:val="decimal"/>
      <w:lvlText w:val="%1.%2.%3. "/>
      <w:lvlJc w:val="center"/>
      <w:pPr>
        <w:tabs>
          <w:tab w:val="num" w:pos="1211"/>
        </w:tabs>
        <w:ind w:left="720" w:firstLine="131"/>
      </w:pPr>
    </w:lvl>
    <w:lvl w:ilvl="3">
      <w:start w:val="1"/>
      <w:numFmt w:val="decimal"/>
      <w:lvlText w:val="   %1.%2.%3.%4."/>
      <w:lvlJc w:val="left"/>
      <w:pPr>
        <w:tabs>
          <w:tab w:val="num" w:pos="1477"/>
        </w:tabs>
        <w:ind w:left="1134"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A973E40"/>
    <w:multiLevelType w:val="multilevel"/>
    <w:tmpl w:val="B5C48CC6"/>
    <w:lvl w:ilvl="0">
      <w:start w:val="1"/>
      <w:numFmt w:val="decimal"/>
      <w:pStyle w:val="Balk1"/>
      <w:lvlText w:val="%1."/>
      <w:lvlJc w:val="left"/>
      <w:pPr>
        <w:tabs>
          <w:tab w:val="num" w:pos="432"/>
        </w:tabs>
        <w:ind w:left="432" w:hanging="432"/>
      </w:pPr>
    </w:lvl>
    <w:lvl w:ilvl="1">
      <w:start w:val="1"/>
      <w:numFmt w:val="decimal"/>
      <w:pStyle w:val="Balk2"/>
      <w:lvlText w:val="%1.%2. "/>
      <w:lvlJc w:val="left"/>
      <w:pPr>
        <w:tabs>
          <w:tab w:val="num" w:pos="1146"/>
        </w:tabs>
        <w:ind w:left="720" w:hanging="294"/>
      </w:pPr>
      <w:rPr>
        <w:i w:val="0"/>
      </w:rPr>
    </w:lvl>
    <w:lvl w:ilvl="2">
      <w:start w:val="1"/>
      <w:numFmt w:val="decimal"/>
      <w:pStyle w:val="Balk3"/>
      <w:lvlText w:val="%1.%2.%3. "/>
      <w:lvlJc w:val="left"/>
      <w:pPr>
        <w:tabs>
          <w:tab w:val="num" w:pos="1590"/>
        </w:tabs>
        <w:ind w:left="454" w:firstLine="56"/>
      </w:pPr>
    </w:lvl>
    <w:lvl w:ilvl="3">
      <w:start w:val="1"/>
      <w:numFmt w:val="decimal"/>
      <w:pStyle w:val="Balk4"/>
      <w:lvlText w:val="   %1.%2.%3.%4."/>
      <w:lvlJc w:val="left"/>
      <w:pPr>
        <w:tabs>
          <w:tab w:val="num" w:pos="1704"/>
        </w:tabs>
        <w:ind w:left="624" w:firstLine="0"/>
      </w:pPr>
    </w:lvl>
    <w:lvl w:ilvl="4">
      <w:start w:val="1"/>
      <w:numFmt w:val="decimal"/>
      <w:pStyle w:val="Balk5"/>
      <w:lvlText w:val="%1.%2.%3.%4.%5"/>
      <w:lvlJc w:val="left"/>
      <w:pPr>
        <w:tabs>
          <w:tab w:val="num" w:pos="2291"/>
        </w:tabs>
        <w:ind w:left="1008" w:hanging="15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DD81174"/>
    <w:multiLevelType w:val="hybridMultilevel"/>
    <w:tmpl w:val="843EBDB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5"/>
  </w:num>
  <w:num w:numId="4">
    <w:abstractNumId w:val="10"/>
  </w:num>
  <w:num w:numId="5">
    <w:abstractNumId w:val="4"/>
  </w:num>
  <w:num w:numId="6">
    <w:abstractNumId w:val="6"/>
  </w:num>
  <w:num w:numId="7">
    <w:abstractNumId w:val="0"/>
  </w:num>
  <w:num w:numId="8">
    <w:abstractNumId w:val="8"/>
  </w:num>
  <w:num w:numId="9">
    <w:abstractNumId w:val="13"/>
  </w:num>
  <w:num w:numId="10">
    <w:abstractNumId w:val="7"/>
  </w:num>
  <w:num w:numId="11">
    <w:abstractNumId w:val="2"/>
  </w:num>
  <w:num w:numId="12">
    <w:abstractNumId w:val="3"/>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0D"/>
    <w:rsid w:val="00000745"/>
    <w:rsid w:val="00011FF7"/>
    <w:rsid w:val="000423FC"/>
    <w:rsid w:val="00056D00"/>
    <w:rsid w:val="00065EEC"/>
    <w:rsid w:val="00073788"/>
    <w:rsid w:val="00080A5D"/>
    <w:rsid w:val="000A1541"/>
    <w:rsid w:val="000A4C3D"/>
    <w:rsid w:val="000C0CC9"/>
    <w:rsid w:val="000D1AC8"/>
    <w:rsid w:val="000F1825"/>
    <w:rsid w:val="00110E8C"/>
    <w:rsid w:val="00120825"/>
    <w:rsid w:val="00124126"/>
    <w:rsid w:val="00140F17"/>
    <w:rsid w:val="0014626A"/>
    <w:rsid w:val="00156BAF"/>
    <w:rsid w:val="00177E86"/>
    <w:rsid w:val="0019760E"/>
    <w:rsid w:val="00197D6B"/>
    <w:rsid w:val="001A0B33"/>
    <w:rsid w:val="001A76A8"/>
    <w:rsid w:val="001B5033"/>
    <w:rsid w:val="001D5CC2"/>
    <w:rsid w:val="001F3D26"/>
    <w:rsid w:val="00202B61"/>
    <w:rsid w:val="0021309F"/>
    <w:rsid w:val="00213D4E"/>
    <w:rsid w:val="00220A4B"/>
    <w:rsid w:val="00220CE5"/>
    <w:rsid w:val="00224E95"/>
    <w:rsid w:val="00225C61"/>
    <w:rsid w:val="00250209"/>
    <w:rsid w:val="00252DD9"/>
    <w:rsid w:val="0026681C"/>
    <w:rsid w:val="00291EE1"/>
    <w:rsid w:val="002C1D38"/>
    <w:rsid w:val="002D0637"/>
    <w:rsid w:val="002E125D"/>
    <w:rsid w:val="002F45B0"/>
    <w:rsid w:val="00301FFD"/>
    <w:rsid w:val="00310F2D"/>
    <w:rsid w:val="00317D86"/>
    <w:rsid w:val="00323203"/>
    <w:rsid w:val="003441E0"/>
    <w:rsid w:val="00351511"/>
    <w:rsid w:val="00355573"/>
    <w:rsid w:val="00363BF9"/>
    <w:rsid w:val="00367B8A"/>
    <w:rsid w:val="00370988"/>
    <w:rsid w:val="0037351E"/>
    <w:rsid w:val="00381B8C"/>
    <w:rsid w:val="0038330C"/>
    <w:rsid w:val="003B77F2"/>
    <w:rsid w:val="003C6B86"/>
    <w:rsid w:val="003D20A8"/>
    <w:rsid w:val="003D2F0D"/>
    <w:rsid w:val="00414FC3"/>
    <w:rsid w:val="00415A4F"/>
    <w:rsid w:val="00430290"/>
    <w:rsid w:val="0043488E"/>
    <w:rsid w:val="00435782"/>
    <w:rsid w:val="00435DD5"/>
    <w:rsid w:val="00443A51"/>
    <w:rsid w:val="00444B08"/>
    <w:rsid w:val="00453CD7"/>
    <w:rsid w:val="004556EE"/>
    <w:rsid w:val="0046002A"/>
    <w:rsid w:val="004777FF"/>
    <w:rsid w:val="004A54B1"/>
    <w:rsid w:val="004B13B6"/>
    <w:rsid w:val="004C63AE"/>
    <w:rsid w:val="004C71C2"/>
    <w:rsid w:val="004E0217"/>
    <w:rsid w:val="004F27C0"/>
    <w:rsid w:val="00500C4E"/>
    <w:rsid w:val="00504651"/>
    <w:rsid w:val="00507866"/>
    <w:rsid w:val="005177F6"/>
    <w:rsid w:val="00523257"/>
    <w:rsid w:val="00530AAD"/>
    <w:rsid w:val="00534CA4"/>
    <w:rsid w:val="00544B14"/>
    <w:rsid w:val="005646E2"/>
    <w:rsid w:val="00566797"/>
    <w:rsid w:val="0059230A"/>
    <w:rsid w:val="005A354D"/>
    <w:rsid w:val="005A35E0"/>
    <w:rsid w:val="005A38DC"/>
    <w:rsid w:val="005C7986"/>
    <w:rsid w:val="005F012F"/>
    <w:rsid w:val="005F175D"/>
    <w:rsid w:val="00600C08"/>
    <w:rsid w:val="00615CAB"/>
    <w:rsid w:val="0064143A"/>
    <w:rsid w:val="0064719D"/>
    <w:rsid w:val="00665F49"/>
    <w:rsid w:val="00691C6A"/>
    <w:rsid w:val="006A1990"/>
    <w:rsid w:val="006A261F"/>
    <w:rsid w:val="006B6592"/>
    <w:rsid w:val="006C6F9C"/>
    <w:rsid w:val="006D30B0"/>
    <w:rsid w:val="006E39A0"/>
    <w:rsid w:val="006F444D"/>
    <w:rsid w:val="00712F31"/>
    <w:rsid w:val="0071582F"/>
    <w:rsid w:val="00715AE8"/>
    <w:rsid w:val="00717978"/>
    <w:rsid w:val="00730EA4"/>
    <w:rsid w:val="0073267D"/>
    <w:rsid w:val="00733FAB"/>
    <w:rsid w:val="00743B92"/>
    <w:rsid w:val="007514A5"/>
    <w:rsid w:val="00751B91"/>
    <w:rsid w:val="0076108E"/>
    <w:rsid w:val="007817E0"/>
    <w:rsid w:val="007837E8"/>
    <w:rsid w:val="00790BF4"/>
    <w:rsid w:val="0079304E"/>
    <w:rsid w:val="007A042F"/>
    <w:rsid w:val="007A1BAA"/>
    <w:rsid w:val="007A4E0F"/>
    <w:rsid w:val="007B421C"/>
    <w:rsid w:val="007C0278"/>
    <w:rsid w:val="007C12CD"/>
    <w:rsid w:val="007C2B03"/>
    <w:rsid w:val="007E581A"/>
    <w:rsid w:val="007F54F9"/>
    <w:rsid w:val="00802A72"/>
    <w:rsid w:val="0080477D"/>
    <w:rsid w:val="0080739A"/>
    <w:rsid w:val="00811C0D"/>
    <w:rsid w:val="00813F15"/>
    <w:rsid w:val="00824C63"/>
    <w:rsid w:val="008501CF"/>
    <w:rsid w:val="00856393"/>
    <w:rsid w:val="00871E2C"/>
    <w:rsid w:val="00896073"/>
    <w:rsid w:val="008A1F19"/>
    <w:rsid w:val="008A72CF"/>
    <w:rsid w:val="008B2AD0"/>
    <w:rsid w:val="008B58EC"/>
    <w:rsid w:val="008C1AD5"/>
    <w:rsid w:val="008C2843"/>
    <w:rsid w:val="008C2EDB"/>
    <w:rsid w:val="008D0936"/>
    <w:rsid w:val="008E47C5"/>
    <w:rsid w:val="008E53C7"/>
    <w:rsid w:val="008E712D"/>
    <w:rsid w:val="008E7151"/>
    <w:rsid w:val="008F5225"/>
    <w:rsid w:val="008F5778"/>
    <w:rsid w:val="008F7AF7"/>
    <w:rsid w:val="00905FB0"/>
    <w:rsid w:val="00925457"/>
    <w:rsid w:val="00930A51"/>
    <w:rsid w:val="00966AE0"/>
    <w:rsid w:val="00973030"/>
    <w:rsid w:val="00973CD7"/>
    <w:rsid w:val="009741BF"/>
    <w:rsid w:val="00976372"/>
    <w:rsid w:val="00984704"/>
    <w:rsid w:val="00991EF2"/>
    <w:rsid w:val="009A38E8"/>
    <w:rsid w:val="009C5F00"/>
    <w:rsid w:val="009C6911"/>
    <w:rsid w:val="009C6EE8"/>
    <w:rsid w:val="009D1CCA"/>
    <w:rsid w:val="009D24D5"/>
    <w:rsid w:val="009D5E5E"/>
    <w:rsid w:val="009D7A38"/>
    <w:rsid w:val="009E2E7A"/>
    <w:rsid w:val="009F674B"/>
    <w:rsid w:val="009F6C8A"/>
    <w:rsid w:val="00A077FF"/>
    <w:rsid w:val="00A17363"/>
    <w:rsid w:val="00A45E64"/>
    <w:rsid w:val="00A46280"/>
    <w:rsid w:val="00A66740"/>
    <w:rsid w:val="00A76A63"/>
    <w:rsid w:val="00A80354"/>
    <w:rsid w:val="00A841F0"/>
    <w:rsid w:val="00A96499"/>
    <w:rsid w:val="00AC1AE0"/>
    <w:rsid w:val="00AD15A7"/>
    <w:rsid w:val="00AD3072"/>
    <w:rsid w:val="00AD56BA"/>
    <w:rsid w:val="00AF4B5F"/>
    <w:rsid w:val="00AF650D"/>
    <w:rsid w:val="00B058F4"/>
    <w:rsid w:val="00B21308"/>
    <w:rsid w:val="00B41748"/>
    <w:rsid w:val="00B449D7"/>
    <w:rsid w:val="00B5165D"/>
    <w:rsid w:val="00B51F1C"/>
    <w:rsid w:val="00B64E6F"/>
    <w:rsid w:val="00B64F84"/>
    <w:rsid w:val="00B8329E"/>
    <w:rsid w:val="00B840F9"/>
    <w:rsid w:val="00BA4FD9"/>
    <w:rsid w:val="00BE0E6A"/>
    <w:rsid w:val="00BE1888"/>
    <w:rsid w:val="00BE291C"/>
    <w:rsid w:val="00BE5849"/>
    <w:rsid w:val="00BF0A0E"/>
    <w:rsid w:val="00C369B1"/>
    <w:rsid w:val="00C44922"/>
    <w:rsid w:val="00C45FB9"/>
    <w:rsid w:val="00C53207"/>
    <w:rsid w:val="00C70F33"/>
    <w:rsid w:val="00CD388E"/>
    <w:rsid w:val="00CD6FAE"/>
    <w:rsid w:val="00CF0DC4"/>
    <w:rsid w:val="00CF6D1B"/>
    <w:rsid w:val="00D02AAE"/>
    <w:rsid w:val="00D20268"/>
    <w:rsid w:val="00D23175"/>
    <w:rsid w:val="00D33DA4"/>
    <w:rsid w:val="00D4506F"/>
    <w:rsid w:val="00D477B0"/>
    <w:rsid w:val="00D5254E"/>
    <w:rsid w:val="00D658C4"/>
    <w:rsid w:val="00D700FC"/>
    <w:rsid w:val="00D71E8A"/>
    <w:rsid w:val="00D82819"/>
    <w:rsid w:val="00D83ABB"/>
    <w:rsid w:val="00DA191E"/>
    <w:rsid w:val="00DA2926"/>
    <w:rsid w:val="00DA5F81"/>
    <w:rsid w:val="00DA6415"/>
    <w:rsid w:val="00DB4C07"/>
    <w:rsid w:val="00DC2AA6"/>
    <w:rsid w:val="00DC5590"/>
    <w:rsid w:val="00DD433B"/>
    <w:rsid w:val="00DE378F"/>
    <w:rsid w:val="00DE5E01"/>
    <w:rsid w:val="00DF4280"/>
    <w:rsid w:val="00E03025"/>
    <w:rsid w:val="00E0686E"/>
    <w:rsid w:val="00E24FEB"/>
    <w:rsid w:val="00E34959"/>
    <w:rsid w:val="00E47F3F"/>
    <w:rsid w:val="00E571B9"/>
    <w:rsid w:val="00E57863"/>
    <w:rsid w:val="00E71835"/>
    <w:rsid w:val="00E75D42"/>
    <w:rsid w:val="00E84883"/>
    <w:rsid w:val="00E874A6"/>
    <w:rsid w:val="00E970AF"/>
    <w:rsid w:val="00EA3ED8"/>
    <w:rsid w:val="00EC22EA"/>
    <w:rsid w:val="00EE0E60"/>
    <w:rsid w:val="00EF45B9"/>
    <w:rsid w:val="00F36D18"/>
    <w:rsid w:val="00F36FB7"/>
    <w:rsid w:val="00F401E5"/>
    <w:rsid w:val="00F5236C"/>
    <w:rsid w:val="00F56923"/>
    <w:rsid w:val="00F63C7D"/>
    <w:rsid w:val="00F64AD2"/>
    <w:rsid w:val="00FA267E"/>
    <w:rsid w:val="00FB4777"/>
    <w:rsid w:val="00FC12D7"/>
    <w:rsid w:val="00FD6046"/>
    <w:rsid w:val="00FF6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40" w:after="120"/>
        <w:ind w:left="102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D"/>
    <w:pPr>
      <w:spacing w:before="0" w:after="0"/>
      <w:ind w:left="0"/>
    </w:pPr>
    <w:rPr>
      <w:rFonts w:ascii="Comic Sans MS" w:eastAsia="Times New Roman" w:hAnsi="Comic Sans MS" w:cs="Times New Roman"/>
      <w:szCs w:val="24"/>
      <w:lang w:eastAsia="tr-TR"/>
    </w:rPr>
  </w:style>
  <w:style w:type="paragraph" w:styleId="Balk1">
    <w:name w:val="heading 1"/>
    <w:basedOn w:val="Normal"/>
    <w:next w:val="Normal"/>
    <w:link w:val="Balk1Char"/>
    <w:autoRedefine/>
    <w:uiPriority w:val="99"/>
    <w:qFormat/>
    <w:rsid w:val="00BA4FD9"/>
    <w:pPr>
      <w:keepNext/>
      <w:numPr>
        <w:numId w:val="2"/>
      </w:numPr>
      <w:tabs>
        <w:tab w:val="clear" w:pos="432"/>
        <w:tab w:val="num" w:pos="284"/>
      </w:tabs>
      <w:jc w:val="both"/>
      <w:outlineLvl w:val="0"/>
    </w:pPr>
    <w:rPr>
      <w:rFonts w:asciiTheme="minorHAnsi" w:hAnsiTheme="minorHAnsi"/>
      <w:b/>
      <w:kern w:val="28"/>
      <w:sz w:val="28"/>
    </w:rPr>
  </w:style>
  <w:style w:type="paragraph" w:styleId="Balk2">
    <w:name w:val="heading 2"/>
    <w:basedOn w:val="Normal"/>
    <w:next w:val="Normal"/>
    <w:link w:val="Balk2Char"/>
    <w:autoRedefine/>
    <w:uiPriority w:val="99"/>
    <w:qFormat/>
    <w:rsid w:val="00BA4FD9"/>
    <w:pPr>
      <w:keepNext/>
      <w:numPr>
        <w:ilvl w:val="1"/>
        <w:numId w:val="2"/>
      </w:numPr>
      <w:tabs>
        <w:tab w:val="clear" w:pos="1146"/>
        <w:tab w:val="num" w:pos="1134"/>
      </w:tabs>
      <w:spacing w:after="60"/>
      <w:ind w:left="850" w:hanging="510"/>
      <w:jc w:val="both"/>
      <w:outlineLvl w:val="1"/>
    </w:pPr>
    <w:rPr>
      <w:rFonts w:asciiTheme="minorHAnsi" w:hAnsiTheme="minorHAnsi" w:cs="Courier New"/>
      <w:b/>
      <w:sz w:val="26"/>
      <w:szCs w:val="26"/>
    </w:rPr>
  </w:style>
  <w:style w:type="paragraph" w:styleId="Balk3">
    <w:name w:val="heading 3"/>
    <w:basedOn w:val="Normal"/>
    <w:next w:val="Normal"/>
    <w:link w:val="Balk3Char"/>
    <w:autoRedefine/>
    <w:uiPriority w:val="99"/>
    <w:qFormat/>
    <w:rsid w:val="0071582F"/>
    <w:pPr>
      <w:keepNext/>
      <w:numPr>
        <w:ilvl w:val="2"/>
        <w:numId w:val="2"/>
      </w:numPr>
      <w:tabs>
        <w:tab w:val="clear" w:pos="1590"/>
        <w:tab w:val="left" w:pos="1134"/>
        <w:tab w:val="num" w:pos="1276"/>
      </w:tabs>
      <w:spacing w:after="60"/>
      <w:jc w:val="both"/>
      <w:outlineLvl w:val="2"/>
    </w:pPr>
    <w:rPr>
      <w:rFonts w:asciiTheme="minorHAnsi" w:hAnsiTheme="minorHAnsi" w:cs="Courier New"/>
      <w:b/>
      <w:bCs/>
      <w:sz w:val="24"/>
    </w:rPr>
  </w:style>
  <w:style w:type="paragraph" w:styleId="Balk4">
    <w:name w:val="heading 4"/>
    <w:basedOn w:val="Normal"/>
    <w:next w:val="Normal"/>
    <w:link w:val="Balk4Char"/>
    <w:autoRedefine/>
    <w:uiPriority w:val="99"/>
    <w:qFormat/>
    <w:rsid w:val="00197D6B"/>
    <w:pPr>
      <w:keepNext/>
      <w:numPr>
        <w:ilvl w:val="3"/>
        <w:numId w:val="2"/>
      </w:numPr>
      <w:spacing w:after="60"/>
      <w:outlineLvl w:val="3"/>
    </w:pPr>
    <w:rPr>
      <w:rFonts w:asciiTheme="minorHAnsi" w:hAnsiTheme="minorHAnsi" w:cs="Courier New"/>
      <w:iCs/>
      <w:sz w:val="24"/>
      <w:szCs w:val="26"/>
    </w:rPr>
  </w:style>
  <w:style w:type="paragraph" w:styleId="Balk5">
    <w:name w:val="heading 5"/>
    <w:basedOn w:val="Normal"/>
    <w:next w:val="Normal"/>
    <w:link w:val="Balk5Char"/>
    <w:autoRedefine/>
    <w:uiPriority w:val="99"/>
    <w:qFormat/>
    <w:rsid w:val="0038330C"/>
    <w:pPr>
      <w:numPr>
        <w:ilvl w:val="4"/>
        <w:numId w:val="2"/>
      </w:numPr>
      <w:tabs>
        <w:tab w:val="clear" w:pos="2291"/>
        <w:tab w:val="left" w:pos="851"/>
        <w:tab w:val="num" w:pos="1843"/>
      </w:tabs>
      <w:spacing w:before="240" w:after="60"/>
      <w:outlineLvl w:val="4"/>
    </w:pPr>
    <w:rPr>
      <w:rFonts w:asciiTheme="minorHAnsi" w:hAnsiTheme="minorHAnsi"/>
      <w:szCs w:val="22"/>
    </w:rPr>
  </w:style>
  <w:style w:type="paragraph" w:styleId="Balk6">
    <w:name w:val="heading 6"/>
    <w:basedOn w:val="Normal"/>
    <w:next w:val="Normal"/>
    <w:link w:val="Balk6Char"/>
    <w:uiPriority w:val="99"/>
    <w:unhideWhenUsed/>
    <w:qFormat/>
    <w:rsid w:val="00EC22EA"/>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unhideWhenUsed/>
    <w:qFormat/>
    <w:rsid w:val="00EC22E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unhideWhenUsed/>
    <w:qFormat/>
    <w:rsid w:val="00EC22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9"/>
    <w:unhideWhenUsed/>
    <w:qFormat/>
    <w:rsid w:val="00EC22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BA4FD9"/>
    <w:rPr>
      <w:rFonts w:eastAsia="Times New Roman" w:cs="Courier New"/>
      <w:b/>
      <w:sz w:val="26"/>
      <w:szCs w:val="26"/>
      <w:lang w:eastAsia="tr-TR"/>
    </w:rPr>
  </w:style>
  <w:style w:type="numbering" w:customStyle="1" w:styleId="Stil1">
    <w:name w:val="Stil1"/>
    <w:rsid w:val="001A0B33"/>
    <w:pPr>
      <w:numPr>
        <w:numId w:val="1"/>
      </w:numPr>
    </w:pPr>
  </w:style>
  <w:style w:type="character" w:customStyle="1" w:styleId="Balk3Char">
    <w:name w:val="Başlık 3 Char"/>
    <w:basedOn w:val="VarsaylanParagrafYazTipi"/>
    <w:link w:val="Balk3"/>
    <w:uiPriority w:val="99"/>
    <w:rsid w:val="0071582F"/>
    <w:rPr>
      <w:rFonts w:eastAsia="Times New Roman" w:cs="Courier New"/>
      <w:b/>
      <w:bCs/>
      <w:sz w:val="24"/>
      <w:szCs w:val="24"/>
      <w:lang w:eastAsia="tr-TR"/>
    </w:rPr>
  </w:style>
  <w:style w:type="character" w:customStyle="1" w:styleId="Balk1Char">
    <w:name w:val="Başlık 1 Char"/>
    <w:basedOn w:val="VarsaylanParagrafYazTipi"/>
    <w:link w:val="Balk1"/>
    <w:uiPriority w:val="99"/>
    <w:rsid w:val="00BA4FD9"/>
    <w:rPr>
      <w:rFonts w:eastAsia="Times New Roman" w:cs="Times New Roman"/>
      <w:b/>
      <w:kern w:val="28"/>
      <w:sz w:val="28"/>
      <w:szCs w:val="24"/>
      <w:lang w:eastAsia="tr-TR"/>
    </w:rPr>
  </w:style>
  <w:style w:type="character" w:customStyle="1" w:styleId="Balk4Char">
    <w:name w:val="Başlık 4 Char"/>
    <w:basedOn w:val="VarsaylanParagrafYazTipi"/>
    <w:link w:val="Balk4"/>
    <w:uiPriority w:val="99"/>
    <w:rsid w:val="00197D6B"/>
    <w:rPr>
      <w:rFonts w:eastAsia="Times New Roman" w:cs="Courier New"/>
      <w:iCs/>
      <w:sz w:val="24"/>
      <w:szCs w:val="26"/>
      <w:lang w:eastAsia="tr-TR"/>
    </w:rPr>
  </w:style>
  <w:style w:type="character" w:customStyle="1" w:styleId="Balk5Char">
    <w:name w:val="Başlık 5 Char"/>
    <w:basedOn w:val="VarsaylanParagrafYazTipi"/>
    <w:link w:val="Balk5"/>
    <w:uiPriority w:val="99"/>
    <w:rsid w:val="0038330C"/>
    <w:rPr>
      <w:rFonts w:eastAsia="Times New Roman" w:cs="Times New Roman"/>
      <w:lang w:eastAsia="tr-TR"/>
    </w:rPr>
  </w:style>
  <w:style w:type="paragraph" w:styleId="HTMLncedenBiimlendirilmi">
    <w:name w:val="HTML Preformatted"/>
    <w:basedOn w:val="Normal"/>
    <w:link w:val="HTMLncedenBiimlendirilmiChar"/>
    <w:rsid w:val="008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ncedenBiimlendirilmiChar">
    <w:name w:val="HTML Önceden Biçimlendirilmiş Char"/>
    <w:basedOn w:val="VarsaylanParagrafYazTipi"/>
    <w:link w:val="HTMLncedenBiimlendirilmi"/>
    <w:rsid w:val="00811C0D"/>
    <w:rPr>
      <w:rFonts w:ascii="Courier New" w:eastAsia="Courier New" w:hAnsi="Courier New" w:cs="Times New Roman"/>
      <w:sz w:val="20"/>
      <w:szCs w:val="20"/>
      <w:lang w:eastAsia="tr-TR"/>
    </w:rPr>
  </w:style>
  <w:style w:type="character" w:styleId="Gl">
    <w:name w:val="Strong"/>
    <w:basedOn w:val="VarsaylanParagrafYazTipi"/>
    <w:qFormat/>
    <w:rsid w:val="00811C0D"/>
    <w:rPr>
      <w:b/>
      <w:bCs/>
    </w:rPr>
  </w:style>
  <w:style w:type="character" w:styleId="Vurgu">
    <w:name w:val="Emphasis"/>
    <w:basedOn w:val="VarsaylanParagrafYazTipi"/>
    <w:qFormat/>
    <w:rsid w:val="00811C0D"/>
    <w:rPr>
      <w:i/>
      <w:iCs/>
    </w:rPr>
  </w:style>
  <w:style w:type="paragraph" w:styleId="stbilgi">
    <w:name w:val="header"/>
    <w:basedOn w:val="Normal"/>
    <w:link w:val="stbilgiChar"/>
    <w:rsid w:val="00811C0D"/>
    <w:pPr>
      <w:tabs>
        <w:tab w:val="center" w:pos="4536"/>
        <w:tab w:val="right" w:pos="9072"/>
      </w:tabs>
    </w:pPr>
  </w:style>
  <w:style w:type="character" w:customStyle="1" w:styleId="stbilgiChar">
    <w:name w:val="Üstbilgi Char"/>
    <w:basedOn w:val="VarsaylanParagrafYazTipi"/>
    <w:link w:val="stbilgi"/>
    <w:uiPriority w:val="99"/>
    <w:rsid w:val="00811C0D"/>
    <w:rPr>
      <w:rFonts w:ascii="Comic Sans MS" w:eastAsia="Times New Roman" w:hAnsi="Comic Sans MS" w:cs="Times New Roman"/>
      <w:szCs w:val="24"/>
      <w:lang w:eastAsia="tr-TR"/>
    </w:rPr>
  </w:style>
  <w:style w:type="character" w:styleId="SayfaNumaras">
    <w:name w:val="page number"/>
    <w:basedOn w:val="VarsaylanParagrafYazTipi"/>
    <w:rsid w:val="00811C0D"/>
  </w:style>
  <w:style w:type="paragraph" w:styleId="T1">
    <w:name w:val="toc 1"/>
    <w:basedOn w:val="Normal"/>
    <w:next w:val="Normal"/>
    <w:autoRedefine/>
    <w:uiPriority w:val="39"/>
    <w:unhideWhenUsed/>
    <w:rsid w:val="00811C0D"/>
    <w:pPr>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811C0D"/>
    <w:pPr>
      <w:ind w:left="220"/>
    </w:pPr>
    <w:rPr>
      <w:rFonts w:asciiTheme="minorHAnsi" w:hAnsiTheme="minorHAnsi"/>
      <w:smallCaps/>
      <w:sz w:val="20"/>
      <w:szCs w:val="20"/>
    </w:rPr>
  </w:style>
  <w:style w:type="paragraph" w:styleId="T3">
    <w:name w:val="toc 3"/>
    <w:basedOn w:val="Normal"/>
    <w:next w:val="Normal"/>
    <w:autoRedefine/>
    <w:uiPriority w:val="39"/>
    <w:unhideWhenUsed/>
    <w:rsid w:val="00811C0D"/>
    <w:pPr>
      <w:ind w:left="440"/>
    </w:pPr>
    <w:rPr>
      <w:rFonts w:asciiTheme="minorHAnsi" w:hAnsiTheme="minorHAnsi"/>
      <w:i/>
      <w:iCs/>
      <w:sz w:val="20"/>
      <w:szCs w:val="20"/>
    </w:rPr>
  </w:style>
  <w:style w:type="character" w:styleId="Kpr">
    <w:name w:val="Hyperlink"/>
    <w:basedOn w:val="VarsaylanParagrafYazTipi"/>
    <w:uiPriority w:val="99"/>
    <w:unhideWhenUsed/>
    <w:rsid w:val="00811C0D"/>
    <w:rPr>
      <w:color w:val="0000FF" w:themeColor="hyperlink"/>
      <w:u w:val="single"/>
    </w:rPr>
  </w:style>
  <w:style w:type="paragraph" w:styleId="T4">
    <w:name w:val="toc 4"/>
    <w:basedOn w:val="Normal"/>
    <w:next w:val="Normal"/>
    <w:autoRedefine/>
    <w:uiPriority w:val="39"/>
    <w:unhideWhenUsed/>
    <w:rsid w:val="00811C0D"/>
    <w:pPr>
      <w:ind w:left="660"/>
    </w:pPr>
    <w:rPr>
      <w:rFonts w:asciiTheme="minorHAnsi" w:hAnsiTheme="minorHAnsi"/>
      <w:sz w:val="18"/>
      <w:szCs w:val="18"/>
    </w:rPr>
  </w:style>
  <w:style w:type="paragraph" w:styleId="T5">
    <w:name w:val="toc 5"/>
    <w:basedOn w:val="Normal"/>
    <w:next w:val="Normal"/>
    <w:autoRedefine/>
    <w:uiPriority w:val="39"/>
    <w:unhideWhenUsed/>
    <w:rsid w:val="00811C0D"/>
    <w:pPr>
      <w:ind w:left="880"/>
    </w:pPr>
    <w:rPr>
      <w:rFonts w:asciiTheme="minorHAnsi" w:hAnsiTheme="minorHAnsi"/>
      <w:sz w:val="18"/>
      <w:szCs w:val="18"/>
    </w:rPr>
  </w:style>
  <w:style w:type="paragraph" w:styleId="T6">
    <w:name w:val="toc 6"/>
    <w:basedOn w:val="Normal"/>
    <w:next w:val="Normal"/>
    <w:autoRedefine/>
    <w:uiPriority w:val="39"/>
    <w:unhideWhenUsed/>
    <w:rsid w:val="00811C0D"/>
    <w:pPr>
      <w:ind w:left="1100"/>
    </w:pPr>
    <w:rPr>
      <w:rFonts w:asciiTheme="minorHAnsi" w:hAnsiTheme="minorHAnsi"/>
      <w:sz w:val="18"/>
      <w:szCs w:val="18"/>
    </w:rPr>
  </w:style>
  <w:style w:type="paragraph" w:styleId="T7">
    <w:name w:val="toc 7"/>
    <w:basedOn w:val="Normal"/>
    <w:next w:val="Normal"/>
    <w:autoRedefine/>
    <w:uiPriority w:val="39"/>
    <w:unhideWhenUsed/>
    <w:rsid w:val="00811C0D"/>
    <w:pPr>
      <w:ind w:left="1320"/>
    </w:pPr>
    <w:rPr>
      <w:rFonts w:asciiTheme="minorHAnsi" w:hAnsiTheme="minorHAnsi"/>
      <w:sz w:val="18"/>
      <w:szCs w:val="18"/>
    </w:rPr>
  </w:style>
  <w:style w:type="paragraph" w:styleId="T8">
    <w:name w:val="toc 8"/>
    <w:basedOn w:val="Normal"/>
    <w:next w:val="Normal"/>
    <w:autoRedefine/>
    <w:uiPriority w:val="39"/>
    <w:unhideWhenUsed/>
    <w:rsid w:val="00811C0D"/>
    <w:pPr>
      <w:ind w:left="1540"/>
    </w:pPr>
    <w:rPr>
      <w:rFonts w:asciiTheme="minorHAnsi" w:hAnsiTheme="minorHAnsi"/>
      <w:sz w:val="18"/>
      <w:szCs w:val="18"/>
    </w:rPr>
  </w:style>
  <w:style w:type="paragraph" w:styleId="T9">
    <w:name w:val="toc 9"/>
    <w:basedOn w:val="Normal"/>
    <w:next w:val="Normal"/>
    <w:autoRedefine/>
    <w:uiPriority w:val="39"/>
    <w:unhideWhenUsed/>
    <w:rsid w:val="00811C0D"/>
    <w:pPr>
      <w:ind w:left="1760"/>
    </w:pPr>
    <w:rPr>
      <w:rFonts w:asciiTheme="minorHAnsi" w:hAnsiTheme="minorHAnsi"/>
      <w:sz w:val="18"/>
      <w:szCs w:val="18"/>
    </w:rPr>
  </w:style>
  <w:style w:type="paragraph" w:styleId="Altbilgi">
    <w:name w:val="footer"/>
    <w:basedOn w:val="Normal"/>
    <w:link w:val="AltbilgiChar"/>
    <w:uiPriority w:val="99"/>
    <w:unhideWhenUsed/>
    <w:rsid w:val="00811C0D"/>
    <w:pPr>
      <w:tabs>
        <w:tab w:val="center" w:pos="4536"/>
        <w:tab w:val="right" w:pos="9072"/>
      </w:tabs>
    </w:pPr>
  </w:style>
  <w:style w:type="character" w:customStyle="1" w:styleId="AltbilgiChar">
    <w:name w:val="Altbilgi Char"/>
    <w:basedOn w:val="VarsaylanParagrafYazTipi"/>
    <w:link w:val="Altbilgi"/>
    <w:uiPriority w:val="99"/>
    <w:rsid w:val="00811C0D"/>
    <w:rPr>
      <w:rFonts w:ascii="Comic Sans MS" w:eastAsia="Times New Roman" w:hAnsi="Comic Sans MS" w:cs="Times New Roman"/>
      <w:szCs w:val="24"/>
      <w:lang w:eastAsia="tr-TR"/>
    </w:rPr>
  </w:style>
  <w:style w:type="paragraph" w:styleId="ListeParagraf">
    <w:name w:val="List Paragraph"/>
    <w:basedOn w:val="Normal"/>
    <w:uiPriority w:val="34"/>
    <w:qFormat/>
    <w:rsid w:val="008B2AD0"/>
    <w:pPr>
      <w:ind w:left="720"/>
      <w:contextualSpacing/>
    </w:pPr>
  </w:style>
  <w:style w:type="character" w:customStyle="1" w:styleId="AralkYokChar">
    <w:name w:val="Aralık Yok Char"/>
    <w:basedOn w:val="VarsaylanParagrafYazTipi"/>
    <w:link w:val="AralkYok"/>
    <w:uiPriority w:val="1"/>
    <w:locked/>
    <w:rsid w:val="006F444D"/>
    <w:rPr>
      <w:rFonts w:ascii="Calibri" w:hAnsi="Calibri"/>
    </w:rPr>
  </w:style>
  <w:style w:type="paragraph" w:styleId="AralkYok">
    <w:name w:val="No Spacing"/>
    <w:basedOn w:val="Normal"/>
    <w:link w:val="AralkYokChar"/>
    <w:uiPriority w:val="1"/>
    <w:qFormat/>
    <w:rsid w:val="006F444D"/>
    <w:pPr>
      <w:spacing w:before="100" w:beforeAutospacing="1" w:after="100" w:afterAutospacing="1"/>
    </w:pPr>
    <w:rPr>
      <w:rFonts w:ascii="Calibri" w:eastAsiaTheme="minorHAnsi" w:hAnsi="Calibri" w:cstheme="minorBidi"/>
      <w:szCs w:val="22"/>
      <w:lang w:eastAsia="en-US"/>
    </w:rPr>
  </w:style>
  <w:style w:type="paragraph" w:styleId="TBal">
    <w:name w:val="TOC Heading"/>
    <w:basedOn w:val="Balk1"/>
    <w:next w:val="Normal"/>
    <w:uiPriority w:val="39"/>
    <w:unhideWhenUsed/>
    <w:qFormat/>
    <w:rsid w:val="00712F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BalonMetni">
    <w:name w:val="Balloon Text"/>
    <w:basedOn w:val="Normal"/>
    <w:link w:val="BalonMetniChar"/>
    <w:uiPriority w:val="99"/>
    <w:semiHidden/>
    <w:unhideWhenUsed/>
    <w:rsid w:val="00712F31"/>
    <w:rPr>
      <w:rFonts w:ascii="Tahoma" w:hAnsi="Tahoma" w:cs="Tahoma"/>
      <w:sz w:val="16"/>
      <w:szCs w:val="16"/>
    </w:rPr>
  </w:style>
  <w:style w:type="character" w:customStyle="1" w:styleId="BalonMetniChar">
    <w:name w:val="Balon Metni Char"/>
    <w:basedOn w:val="VarsaylanParagrafYazTipi"/>
    <w:link w:val="BalonMetni"/>
    <w:uiPriority w:val="99"/>
    <w:semiHidden/>
    <w:rsid w:val="00712F31"/>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EC22EA"/>
    <w:rPr>
      <w:rFonts w:asciiTheme="majorHAnsi" w:eastAsiaTheme="majorEastAsia" w:hAnsiTheme="majorHAnsi" w:cstheme="majorBidi"/>
      <w:i/>
      <w:iCs/>
      <w:color w:val="243F60" w:themeColor="accent1" w:themeShade="7F"/>
      <w:szCs w:val="24"/>
      <w:lang w:eastAsia="tr-TR"/>
    </w:rPr>
  </w:style>
  <w:style w:type="character" w:customStyle="1" w:styleId="Balk7Char">
    <w:name w:val="Başlık 7 Char"/>
    <w:basedOn w:val="VarsaylanParagrafYazTipi"/>
    <w:link w:val="Balk7"/>
    <w:rsid w:val="00EC22EA"/>
    <w:rPr>
      <w:rFonts w:asciiTheme="majorHAnsi" w:eastAsiaTheme="majorEastAsia" w:hAnsiTheme="majorHAnsi" w:cstheme="majorBidi"/>
      <w:i/>
      <w:iCs/>
      <w:color w:val="404040" w:themeColor="text1" w:themeTint="BF"/>
      <w:szCs w:val="24"/>
      <w:lang w:eastAsia="tr-TR"/>
    </w:rPr>
  </w:style>
  <w:style w:type="character" w:customStyle="1" w:styleId="Balk8Char">
    <w:name w:val="Başlık 8 Char"/>
    <w:basedOn w:val="VarsaylanParagrafYazTipi"/>
    <w:link w:val="Balk8"/>
    <w:uiPriority w:val="9"/>
    <w:semiHidden/>
    <w:rsid w:val="00EC22E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EC22EA"/>
    <w:rPr>
      <w:rFonts w:asciiTheme="majorHAnsi" w:eastAsiaTheme="majorEastAsia" w:hAnsiTheme="majorHAnsi" w:cstheme="majorBidi"/>
      <w:i/>
      <w:iCs/>
      <w:color w:val="404040" w:themeColor="text1" w:themeTint="BF"/>
      <w:sz w:val="20"/>
      <w:szCs w:val="20"/>
      <w:lang w:eastAsia="tr-TR"/>
    </w:rPr>
  </w:style>
  <w:style w:type="paragraph" w:styleId="GvdeMetniGirintisi">
    <w:name w:val="Body Text Indent"/>
    <w:basedOn w:val="Normal"/>
    <w:link w:val="GvdeMetniGirintisiChar"/>
    <w:rsid w:val="00EC22EA"/>
    <w:pPr>
      <w:ind w:firstLine="374"/>
      <w:jc w:val="both"/>
    </w:pPr>
    <w:rPr>
      <w:bCs/>
      <w:szCs w:val="32"/>
    </w:rPr>
  </w:style>
  <w:style w:type="character" w:customStyle="1" w:styleId="GvdeMetniGirintisiChar">
    <w:name w:val="Gövde Metni Girintisi Char"/>
    <w:basedOn w:val="VarsaylanParagrafYazTipi"/>
    <w:link w:val="GvdeMetniGirintisi"/>
    <w:rsid w:val="00EC22EA"/>
    <w:rPr>
      <w:rFonts w:ascii="Comic Sans MS" w:eastAsia="Times New Roman" w:hAnsi="Comic Sans MS" w:cs="Times New Roman"/>
      <w:bCs/>
      <w:szCs w:val="32"/>
      <w:lang w:eastAsia="tr-TR"/>
    </w:rPr>
  </w:style>
  <w:style w:type="paragraph" w:styleId="bekMetni">
    <w:name w:val="Block Text"/>
    <w:basedOn w:val="Normal"/>
    <w:rsid w:val="00EC22EA"/>
    <w:pPr>
      <w:ind w:left="-374" w:right="-278" w:firstLine="374"/>
      <w:jc w:val="both"/>
    </w:pPr>
    <w:rPr>
      <w:bCs/>
      <w:szCs w:val="32"/>
    </w:rPr>
  </w:style>
  <w:style w:type="paragraph" w:styleId="GvdeMetni2">
    <w:name w:val="Body Text 2"/>
    <w:basedOn w:val="Normal"/>
    <w:link w:val="GvdeMetni2Char"/>
    <w:rsid w:val="00EC22EA"/>
    <w:pPr>
      <w:tabs>
        <w:tab w:val="left" w:pos="187"/>
      </w:tabs>
      <w:ind w:right="-278"/>
      <w:jc w:val="both"/>
    </w:pPr>
    <w:rPr>
      <w:bCs/>
      <w:szCs w:val="32"/>
    </w:rPr>
  </w:style>
  <w:style w:type="character" w:customStyle="1" w:styleId="GvdeMetni2Char">
    <w:name w:val="Gövde Metni 2 Char"/>
    <w:basedOn w:val="VarsaylanParagrafYazTipi"/>
    <w:link w:val="GvdeMetni2"/>
    <w:rsid w:val="00EC22EA"/>
    <w:rPr>
      <w:rFonts w:ascii="Comic Sans MS" w:eastAsia="Times New Roman" w:hAnsi="Comic Sans MS" w:cs="Times New Roman"/>
      <w:bCs/>
      <w:szCs w:val="32"/>
      <w:lang w:eastAsia="tr-TR"/>
    </w:rPr>
  </w:style>
  <w:style w:type="paragraph" w:styleId="GvdeMetni">
    <w:name w:val="Body Text"/>
    <w:basedOn w:val="Normal"/>
    <w:link w:val="GvdeMetniChar"/>
    <w:rsid w:val="00220CE5"/>
    <w:rPr>
      <w:sz w:val="28"/>
      <w:szCs w:val="32"/>
    </w:rPr>
  </w:style>
  <w:style w:type="character" w:customStyle="1" w:styleId="GvdeMetniChar">
    <w:name w:val="Gövde Metni Char"/>
    <w:basedOn w:val="VarsaylanParagrafYazTipi"/>
    <w:link w:val="GvdeMetni"/>
    <w:rsid w:val="00220CE5"/>
    <w:rPr>
      <w:rFonts w:ascii="Comic Sans MS" w:eastAsia="Times New Roman" w:hAnsi="Comic Sans MS" w:cs="Times New Roman"/>
      <w:sz w:val="28"/>
      <w:szCs w:val="32"/>
      <w:lang w:eastAsia="tr-TR"/>
    </w:rPr>
  </w:style>
  <w:style w:type="paragraph" w:styleId="NormalWeb">
    <w:name w:val="Normal (Web)"/>
    <w:basedOn w:val="Normal"/>
    <w:uiPriority w:val="99"/>
    <w:semiHidden/>
    <w:unhideWhenUsed/>
    <w:rsid w:val="00B64E6F"/>
    <w:pPr>
      <w:spacing w:before="100" w:beforeAutospacing="1" w:after="100" w:afterAutospacing="1"/>
    </w:pPr>
    <w:rPr>
      <w:rFonts w:ascii="Times New Roman" w:hAnsi="Times New Roman"/>
      <w:sz w:val="24"/>
    </w:rPr>
  </w:style>
  <w:style w:type="paragraph" w:styleId="KonuBal">
    <w:name w:val="Title"/>
    <w:basedOn w:val="Normal"/>
    <w:link w:val="KonuBalChar"/>
    <w:qFormat/>
    <w:rsid w:val="00D477B0"/>
    <w:pPr>
      <w:ind w:left="-360" w:right="-468"/>
      <w:jc w:val="center"/>
    </w:pPr>
    <w:rPr>
      <w:rFonts w:cs="Arial"/>
      <w:b/>
      <w:bCs/>
      <w:sz w:val="30"/>
      <w:szCs w:val="44"/>
    </w:rPr>
  </w:style>
  <w:style w:type="character" w:customStyle="1" w:styleId="KonuBalChar">
    <w:name w:val="Konu Başlığı Char"/>
    <w:basedOn w:val="VarsaylanParagrafYazTipi"/>
    <w:link w:val="KonuBal"/>
    <w:rsid w:val="00D477B0"/>
    <w:rPr>
      <w:rFonts w:ascii="Comic Sans MS" w:eastAsia="Times New Roman" w:hAnsi="Comic Sans MS" w:cs="Arial"/>
      <w:b/>
      <w:bCs/>
      <w:sz w:val="30"/>
      <w:szCs w:val="44"/>
      <w:lang w:eastAsia="tr-TR"/>
    </w:rPr>
  </w:style>
  <w:style w:type="paragraph" w:styleId="AltKonuBal">
    <w:name w:val="Subtitle"/>
    <w:basedOn w:val="Normal"/>
    <w:link w:val="AltKonuBalChar"/>
    <w:qFormat/>
    <w:rsid w:val="00D477B0"/>
    <w:pPr>
      <w:ind w:left="-360" w:right="-468"/>
      <w:jc w:val="center"/>
    </w:pPr>
    <w:rPr>
      <w:rFonts w:cs="Arial"/>
      <w:b/>
      <w:bCs/>
      <w:sz w:val="24"/>
      <w:szCs w:val="36"/>
    </w:rPr>
  </w:style>
  <w:style w:type="character" w:customStyle="1" w:styleId="AltKonuBalChar">
    <w:name w:val="Alt Konu Başlığı Char"/>
    <w:basedOn w:val="VarsaylanParagrafYazTipi"/>
    <w:link w:val="AltKonuBal"/>
    <w:rsid w:val="00D477B0"/>
    <w:rPr>
      <w:rFonts w:ascii="Comic Sans MS" w:eastAsia="Times New Roman" w:hAnsi="Comic Sans MS" w:cs="Arial"/>
      <w:b/>
      <w:bCs/>
      <w:sz w:val="24"/>
      <w:szCs w:val="36"/>
      <w:lang w:eastAsia="tr-TR"/>
    </w:rPr>
  </w:style>
  <w:style w:type="table" w:styleId="AkListe-Vurgu5">
    <w:name w:val="Light List Accent 5"/>
    <w:basedOn w:val="NormalTablo"/>
    <w:uiPriority w:val="61"/>
    <w:rsid w:val="0038330C"/>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3">
    <w:name w:val="Light Grid Accent 3"/>
    <w:basedOn w:val="NormalTablo"/>
    <w:uiPriority w:val="62"/>
    <w:rsid w:val="0038330C"/>
    <w:pPr>
      <w:spacing w:before="0"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Liste-Vurgu11">
    <w:name w:val="Açık Liste - Vurgu 11"/>
    <w:basedOn w:val="NormalTablo"/>
    <w:uiPriority w:val="61"/>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nkliGlgeleme-Vurgu5">
    <w:name w:val="Colorful Shading Accent 5"/>
    <w:basedOn w:val="NormalTablo"/>
    <w:uiPriority w:val="71"/>
    <w:rsid w:val="0038330C"/>
    <w:pPr>
      <w:spacing w:before="0"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kKlavuz-Vurgu11">
    <w:name w:val="Açık Kılavuz - Vurgu 11"/>
    <w:basedOn w:val="NormalTablo"/>
    <w:uiPriority w:val="62"/>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40" w:after="120"/>
        <w:ind w:left="102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D"/>
    <w:pPr>
      <w:spacing w:before="0" w:after="0"/>
      <w:ind w:left="0"/>
    </w:pPr>
    <w:rPr>
      <w:rFonts w:ascii="Comic Sans MS" w:eastAsia="Times New Roman" w:hAnsi="Comic Sans MS" w:cs="Times New Roman"/>
      <w:szCs w:val="24"/>
      <w:lang w:eastAsia="tr-TR"/>
    </w:rPr>
  </w:style>
  <w:style w:type="paragraph" w:styleId="Balk1">
    <w:name w:val="heading 1"/>
    <w:basedOn w:val="Normal"/>
    <w:next w:val="Normal"/>
    <w:link w:val="Balk1Char"/>
    <w:autoRedefine/>
    <w:uiPriority w:val="99"/>
    <w:qFormat/>
    <w:rsid w:val="00BA4FD9"/>
    <w:pPr>
      <w:keepNext/>
      <w:numPr>
        <w:numId w:val="2"/>
      </w:numPr>
      <w:tabs>
        <w:tab w:val="clear" w:pos="432"/>
        <w:tab w:val="num" w:pos="284"/>
      </w:tabs>
      <w:jc w:val="both"/>
      <w:outlineLvl w:val="0"/>
    </w:pPr>
    <w:rPr>
      <w:rFonts w:asciiTheme="minorHAnsi" w:hAnsiTheme="minorHAnsi"/>
      <w:b/>
      <w:kern w:val="28"/>
      <w:sz w:val="28"/>
    </w:rPr>
  </w:style>
  <w:style w:type="paragraph" w:styleId="Balk2">
    <w:name w:val="heading 2"/>
    <w:basedOn w:val="Normal"/>
    <w:next w:val="Normal"/>
    <w:link w:val="Balk2Char"/>
    <w:autoRedefine/>
    <w:uiPriority w:val="99"/>
    <w:qFormat/>
    <w:rsid w:val="00BA4FD9"/>
    <w:pPr>
      <w:keepNext/>
      <w:numPr>
        <w:ilvl w:val="1"/>
        <w:numId w:val="2"/>
      </w:numPr>
      <w:tabs>
        <w:tab w:val="clear" w:pos="1146"/>
        <w:tab w:val="num" w:pos="1134"/>
      </w:tabs>
      <w:spacing w:after="60"/>
      <w:ind w:left="850" w:hanging="510"/>
      <w:jc w:val="both"/>
      <w:outlineLvl w:val="1"/>
    </w:pPr>
    <w:rPr>
      <w:rFonts w:asciiTheme="minorHAnsi" w:hAnsiTheme="minorHAnsi" w:cs="Courier New"/>
      <w:b/>
      <w:sz w:val="26"/>
      <w:szCs w:val="26"/>
    </w:rPr>
  </w:style>
  <w:style w:type="paragraph" w:styleId="Balk3">
    <w:name w:val="heading 3"/>
    <w:basedOn w:val="Normal"/>
    <w:next w:val="Normal"/>
    <w:link w:val="Balk3Char"/>
    <w:autoRedefine/>
    <w:uiPriority w:val="99"/>
    <w:qFormat/>
    <w:rsid w:val="0071582F"/>
    <w:pPr>
      <w:keepNext/>
      <w:numPr>
        <w:ilvl w:val="2"/>
        <w:numId w:val="2"/>
      </w:numPr>
      <w:tabs>
        <w:tab w:val="clear" w:pos="1590"/>
        <w:tab w:val="left" w:pos="1134"/>
        <w:tab w:val="num" w:pos="1276"/>
      </w:tabs>
      <w:spacing w:after="60"/>
      <w:jc w:val="both"/>
      <w:outlineLvl w:val="2"/>
    </w:pPr>
    <w:rPr>
      <w:rFonts w:asciiTheme="minorHAnsi" w:hAnsiTheme="minorHAnsi" w:cs="Courier New"/>
      <w:b/>
      <w:bCs/>
      <w:sz w:val="24"/>
    </w:rPr>
  </w:style>
  <w:style w:type="paragraph" w:styleId="Balk4">
    <w:name w:val="heading 4"/>
    <w:basedOn w:val="Normal"/>
    <w:next w:val="Normal"/>
    <w:link w:val="Balk4Char"/>
    <w:autoRedefine/>
    <w:uiPriority w:val="99"/>
    <w:qFormat/>
    <w:rsid w:val="00197D6B"/>
    <w:pPr>
      <w:keepNext/>
      <w:numPr>
        <w:ilvl w:val="3"/>
        <w:numId w:val="2"/>
      </w:numPr>
      <w:spacing w:after="60"/>
      <w:outlineLvl w:val="3"/>
    </w:pPr>
    <w:rPr>
      <w:rFonts w:asciiTheme="minorHAnsi" w:hAnsiTheme="minorHAnsi" w:cs="Courier New"/>
      <w:iCs/>
      <w:sz w:val="24"/>
      <w:szCs w:val="26"/>
    </w:rPr>
  </w:style>
  <w:style w:type="paragraph" w:styleId="Balk5">
    <w:name w:val="heading 5"/>
    <w:basedOn w:val="Normal"/>
    <w:next w:val="Normal"/>
    <w:link w:val="Balk5Char"/>
    <w:autoRedefine/>
    <w:uiPriority w:val="99"/>
    <w:qFormat/>
    <w:rsid w:val="0038330C"/>
    <w:pPr>
      <w:numPr>
        <w:ilvl w:val="4"/>
        <w:numId w:val="2"/>
      </w:numPr>
      <w:tabs>
        <w:tab w:val="clear" w:pos="2291"/>
        <w:tab w:val="left" w:pos="851"/>
        <w:tab w:val="num" w:pos="1843"/>
      </w:tabs>
      <w:spacing w:before="240" w:after="60"/>
      <w:outlineLvl w:val="4"/>
    </w:pPr>
    <w:rPr>
      <w:rFonts w:asciiTheme="minorHAnsi" w:hAnsiTheme="minorHAnsi"/>
      <w:szCs w:val="22"/>
    </w:rPr>
  </w:style>
  <w:style w:type="paragraph" w:styleId="Balk6">
    <w:name w:val="heading 6"/>
    <w:basedOn w:val="Normal"/>
    <w:next w:val="Normal"/>
    <w:link w:val="Balk6Char"/>
    <w:uiPriority w:val="99"/>
    <w:unhideWhenUsed/>
    <w:qFormat/>
    <w:rsid w:val="00EC22EA"/>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unhideWhenUsed/>
    <w:qFormat/>
    <w:rsid w:val="00EC22EA"/>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unhideWhenUsed/>
    <w:qFormat/>
    <w:rsid w:val="00EC22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9"/>
    <w:unhideWhenUsed/>
    <w:qFormat/>
    <w:rsid w:val="00EC22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BA4FD9"/>
    <w:rPr>
      <w:rFonts w:eastAsia="Times New Roman" w:cs="Courier New"/>
      <w:b/>
      <w:sz w:val="26"/>
      <w:szCs w:val="26"/>
      <w:lang w:eastAsia="tr-TR"/>
    </w:rPr>
  </w:style>
  <w:style w:type="numbering" w:customStyle="1" w:styleId="Stil1">
    <w:name w:val="Stil1"/>
    <w:rsid w:val="001A0B33"/>
    <w:pPr>
      <w:numPr>
        <w:numId w:val="1"/>
      </w:numPr>
    </w:pPr>
  </w:style>
  <w:style w:type="character" w:customStyle="1" w:styleId="Balk3Char">
    <w:name w:val="Başlık 3 Char"/>
    <w:basedOn w:val="VarsaylanParagrafYazTipi"/>
    <w:link w:val="Balk3"/>
    <w:uiPriority w:val="99"/>
    <w:rsid w:val="0071582F"/>
    <w:rPr>
      <w:rFonts w:eastAsia="Times New Roman" w:cs="Courier New"/>
      <w:b/>
      <w:bCs/>
      <w:sz w:val="24"/>
      <w:szCs w:val="24"/>
      <w:lang w:eastAsia="tr-TR"/>
    </w:rPr>
  </w:style>
  <w:style w:type="character" w:customStyle="1" w:styleId="Balk1Char">
    <w:name w:val="Başlık 1 Char"/>
    <w:basedOn w:val="VarsaylanParagrafYazTipi"/>
    <w:link w:val="Balk1"/>
    <w:uiPriority w:val="99"/>
    <w:rsid w:val="00BA4FD9"/>
    <w:rPr>
      <w:rFonts w:eastAsia="Times New Roman" w:cs="Times New Roman"/>
      <w:b/>
      <w:kern w:val="28"/>
      <w:sz w:val="28"/>
      <w:szCs w:val="24"/>
      <w:lang w:eastAsia="tr-TR"/>
    </w:rPr>
  </w:style>
  <w:style w:type="character" w:customStyle="1" w:styleId="Balk4Char">
    <w:name w:val="Başlık 4 Char"/>
    <w:basedOn w:val="VarsaylanParagrafYazTipi"/>
    <w:link w:val="Balk4"/>
    <w:uiPriority w:val="99"/>
    <w:rsid w:val="00197D6B"/>
    <w:rPr>
      <w:rFonts w:eastAsia="Times New Roman" w:cs="Courier New"/>
      <w:iCs/>
      <w:sz w:val="24"/>
      <w:szCs w:val="26"/>
      <w:lang w:eastAsia="tr-TR"/>
    </w:rPr>
  </w:style>
  <w:style w:type="character" w:customStyle="1" w:styleId="Balk5Char">
    <w:name w:val="Başlık 5 Char"/>
    <w:basedOn w:val="VarsaylanParagrafYazTipi"/>
    <w:link w:val="Balk5"/>
    <w:uiPriority w:val="99"/>
    <w:rsid w:val="0038330C"/>
    <w:rPr>
      <w:rFonts w:eastAsia="Times New Roman" w:cs="Times New Roman"/>
      <w:lang w:eastAsia="tr-TR"/>
    </w:rPr>
  </w:style>
  <w:style w:type="paragraph" w:styleId="HTMLncedenBiimlendirilmi">
    <w:name w:val="HTML Preformatted"/>
    <w:basedOn w:val="Normal"/>
    <w:link w:val="HTMLncedenBiimlendirilmiChar"/>
    <w:rsid w:val="008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ncedenBiimlendirilmiChar">
    <w:name w:val="HTML Önceden Biçimlendirilmiş Char"/>
    <w:basedOn w:val="VarsaylanParagrafYazTipi"/>
    <w:link w:val="HTMLncedenBiimlendirilmi"/>
    <w:rsid w:val="00811C0D"/>
    <w:rPr>
      <w:rFonts w:ascii="Courier New" w:eastAsia="Courier New" w:hAnsi="Courier New" w:cs="Times New Roman"/>
      <w:sz w:val="20"/>
      <w:szCs w:val="20"/>
      <w:lang w:eastAsia="tr-TR"/>
    </w:rPr>
  </w:style>
  <w:style w:type="character" w:styleId="Gl">
    <w:name w:val="Strong"/>
    <w:basedOn w:val="VarsaylanParagrafYazTipi"/>
    <w:qFormat/>
    <w:rsid w:val="00811C0D"/>
    <w:rPr>
      <w:b/>
      <w:bCs/>
    </w:rPr>
  </w:style>
  <w:style w:type="character" w:styleId="Vurgu">
    <w:name w:val="Emphasis"/>
    <w:basedOn w:val="VarsaylanParagrafYazTipi"/>
    <w:qFormat/>
    <w:rsid w:val="00811C0D"/>
    <w:rPr>
      <w:i/>
      <w:iCs/>
    </w:rPr>
  </w:style>
  <w:style w:type="paragraph" w:styleId="stbilgi">
    <w:name w:val="header"/>
    <w:basedOn w:val="Normal"/>
    <w:link w:val="stbilgiChar"/>
    <w:rsid w:val="00811C0D"/>
    <w:pPr>
      <w:tabs>
        <w:tab w:val="center" w:pos="4536"/>
        <w:tab w:val="right" w:pos="9072"/>
      </w:tabs>
    </w:pPr>
  </w:style>
  <w:style w:type="character" w:customStyle="1" w:styleId="stbilgiChar">
    <w:name w:val="Üstbilgi Char"/>
    <w:basedOn w:val="VarsaylanParagrafYazTipi"/>
    <w:link w:val="stbilgi"/>
    <w:uiPriority w:val="99"/>
    <w:rsid w:val="00811C0D"/>
    <w:rPr>
      <w:rFonts w:ascii="Comic Sans MS" w:eastAsia="Times New Roman" w:hAnsi="Comic Sans MS" w:cs="Times New Roman"/>
      <w:szCs w:val="24"/>
      <w:lang w:eastAsia="tr-TR"/>
    </w:rPr>
  </w:style>
  <w:style w:type="character" w:styleId="SayfaNumaras">
    <w:name w:val="page number"/>
    <w:basedOn w:val="VarsaylanParagrafYazTipi"/>
    <w:rsid w:val="00811C0D"/>
  </w:style>
  <w:style w:type="paragraph" w:styleId="T1">
    <w:name w:val="toc 1"/>
    <w:basedOn w:val="Normal"/>
    <w:next w:val="Normal"/>
    <w:autoRedefine/>
    <w:uiPriority w:val="39"/>
    <w:unhideWhenUsed/>
    <w:rsid w:val="00811C0D"/>
    <w:pPr>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811C0D"/>
    <w:pPr>
      <w:ind w:left="220"/>
    </w:pPr>
    <w:rPr>
      <w:rFonts w:asciiTheme="minorHAnsi" w:hAnsiTheme="minorHAnsi"/>
      <w:smallCaps/>
      <w:sz w:val="20"/>
      <w:szCs w:val="20"/>
    </w:rPr>
  </w:style>
  <w:style w:type="paragraph" w:styleId="T3">
    <w:name w:val="toc 3"/>
    <w:basedOn w:val="Normal"/>
    <w:next w:val="Normal"/>
    <w:autoRedefine/>
    <w:uiPriority w:val="39"/>
    <w:unhideWhenUsed/>
    <w:rsid w:val="00811C0D"/>
    <w:pPr>
      <w:ind w:left="440"/>
    </w:pPr>
    <w:rPr>
      <w:rFonts w:asciiTheme="minorHAnsi" w:hAnsiTheme="minorHAnsi"/>
      <w:i/>
      <w:iCs/>
      <w:sz w:val="20"/>
      <w:szCs w:val="20"/>
    </w:rPr>
  </w:style>
  <w:style w:type="character" w:styleId="Kpr">
    <w:name w:val="Hyperlink"/>
    <w:basedOn w:val="VarsaylanParagrafYazTipi"/>
    <w:uiPriority w:val="99"/>
    <w:unhideWhenUsed/>
    <w:rsid w:val="00811C0D"/>
    <w:rPr>
      <w:color w:val="0000FF" w:themeColor="hyperlink"/>
      <w:u w:val="single"/>
    </w:rPr>
  </w:style>
  <w:style w:type="paragraph" w:styleId="T4">
    <w:name w:val="toc 4"/>
    <w:basedOn w:val="Normal"/>
    <w:next w:val="Normal"/>
    <w:autoRedefine/>
    <w:uiPriority w:val="39"/>
    <w:unhideWhenUsed/>
    <w:rsid w:val="00811C0D"/>
    <w:pPr>
      <w:ind w:left="660"/>
    </w:pPr>
    <w:rPr>
      <w:rFonts w:asciiTheme="minorHAnsi" w:hAnsiTheme="minorHAnsi"/>
      <w:sz w:val="18"/>
      <w:szCs w:val="18"/>
    </w:rPr>
  </w:style>
  <w:style w:type="paragraph" w:styleId="T5">
    <w:name w:val="toc 5"/>
    <w:basedOn w:val="Normal"/>
    <w:next w:val="Normal"/>
    <w:autoRedefine/>
    <w:uiPriority w:val="39"/>
    <w:unhideWhenUsed/>
    <w:rsid w:val="00811C0D"/>
    <w:pPr>
      <w:ind w:left="880"/>
    </w:pPr>
    <w:rPr>
      <w:rFonts w:asciiTheme="minorHAnsi" w:hAnsiTheme="minorHAnsi"/>
      <w:sz w:val="18"/>
      <w:szCs w:val="18"/>
    </w:rPr>
  </w:style>
  <w:style w:type="paragraph" w:styleId="T6">
    <w:name w:val="toc 6"/>
    <w:basedOn w:val="Normal"/>
    <w:next w:val="Normal"/>
    <w:autoRedefine/>
    <w:uiPriority w:val="39"/>
    <w:unhideWhenUsed/>
    <w:rsid w:val="00811C0D"/>
    <w:pPr>
      <w:ind w:left="1100"/>
    </w:pPr>
    <w:rPr>
      <w:rFonts w:asciiTheme="minorHAnsi" w:hAnsiTheme="minorHAnsi"/>
      <w:sz w:val="18"/>
      <w:szCs w:val="18"/>
    </w:rPr>
  </w:style>
  <w:style w:type="paragraph" w:styleId="T7">
    <w:name w:val="toc 7"/>
    <w:basedOn w:val="Normal"/>
    <w:next w:val="Normal"/>
    <w:autoRedefine/>
    <w:uiPriority w:val="39"/>
    <w:unhideWhenUsed/>
    <w:rsid w:val="00811C0D"/>
    <w:pPr>
      <w:ind w:left="1320"/>
    </w:pPr>
    <w:rPr>
      <w:rFonts w:asciiTheme="minorHAnsi" w:hAnsiTheme="minorHAnsi"/>
      <w:sz w:val="18"/>
      <w:szCs w:val="18"/>
    </w:rPr>
  </w:style>
  <w:style w:type="paragraph" w:styleId="T8">
    <w:name w:val="toc 8"/>
    <w:basedOn w:val="Normal"/>
    <w:next w:val="Normal"/>
    <w:autoRedefine/>
    <w:uiPriority w:val="39"/>
    <w:unhideWhenUsed/>
    <w:rsid w:val="00811C0D"/>
    <w:pPr>
      <w:ind w:left="1540"/>
    </w:pPr>
    <w:rPr>
      <w:rFonts w:asciiTheme="minorHAnsi" w:hAnsiTheme="minorHAnsi"/>
      <w:sz w:val="18"/>
      <w:szCs w:val="18"/>
    </w:rPr>
  </w:style>
  <w:style w:type="paragraph" w:styleId="T9">
    <w:name w:val="toc 9"/>
    <w:basedOn w:val="Normal"/>
    <w:next w:val="Normal"/>
    <w:autoRedefine/>
    <w:uiPriority w:val="39"/>
    <w:unhideWhenUsed/>
    <w:rsid w:val="00811C0D"/>
    <w:pPr>
      <w:ind w:left="1760"/>
    </w:pPr>
    <w:rPr>
      <w:rFonts w:asciiTheme="minorHAnsi" w:hAnsiTheme="minorHAnsi"/>
      <w:sz w:val="18"/>
      <w:szCs w:val="18"/>
    </w:rPr>
  </w:style>
  <w:style w:type="paragraph" w:styleId="Altbilgi">
    <w:name w:val="footer"/>
    <w:basedOn w:val="Normal"/>
    <w:link w:val="AltbilgiChar"/>
    <w:uiPriority w:val="99"/>
    <w:unhideWhenUsed/>
    <w:rsid w:val="00811C0D"/>
    <w:pPr>
      <w:tabs>
        <w:tab w:val="center" w:pos="4536"/>
        <w:tab w:val="right" w:pos="9072"/>
      </w:tabs>
    </w:pPr>
  </w:style>
  <w:style w:type="character" w:customStyle="1" w:styleId="AltbilgiChar">
    <w:name w:val="Altbilgi Char"/>
    <w:basedOn w:val="VarsaylanParagrafYazTipi"/>
    <w:link w:val="Altbilgi"/>
    <w:uiPriority w:val="99"/>
    <w:rsid w:val="00811C0D"/>
    <w:rPr>
      <w:rFonts w:ascii="Comic Sans MS" w:eastAsia="Times New Roman" w:hAnsi="Comic Sans MS" w:cs="Times New Roman"/>
      <w:szCs w:val="24"/>
      <w:lang w:eastAsia="tr-TR"/>
    </w:rPr>
  </w:style>
  <w:style w:type="paragraph" w:styleId="ListeParagraf">
    <w:name w:val="List Paragraph"/>
    <w:basedOn w:val="Normal"/>
    <w:uiPriority w:val="34"/>
    <w:qFormat/>
    <w:rsid w:val="008B2AD0"/>
    <w:pPr>
      <w:ind w:left="720"/>
      <w:contextualSpacing/>
    </w:pPr>
  </w:style>
  <w:style w:type="character" w:customStyle="1" w:styleId="AralkYokChar">
    <w:name w:val="Aralık Yok Char"/>
    <w:basedOn w:val="VarsaylanParagrafYazTipi"/>
    <w:link w:val="AralkYok"/>
    <w:uiPriority w:val="1"/>
    <w:locked/>
    <w:rsid w:val="006F444D"/>
    <w:rPr>
      <w:rFonts w:ascii="Calibri" w:hAnsi="Calibri"/>
    </w:rPr>
  </w:style>
  <w:style w:type="paragraph" w:styleId="AralkYok">
    <w:name w:val="No Spacing"/>
    <w:basedOn w:val="Normal"/>
    <w:link w:val="AralkYokChar"/>
    <w:uiPriority w:val="1"/>
    <w:qFormat/>
    <w:rsid w:val="006F444D"/>
    <w:pPr>
      <w:spacing w:before="100" w:beforeAutospacing="1" w:after="100" w:afterAutospacing="1"/>
    </w:pPr>
    <w:rPr>
      <w:rFonts w:ascii="Calibri" w:eastAsiaTheme="minorHAnsi" w:hAnsi="Calibri" w:cstheme="minorBidi"/>
      <w:szCs w:val="22"/>
      <w:lang w:eastAsia="en-US"/>
    </w:rPr>
  </w:style>
  <w:style w:type="paragraph" w:styleId="TBal">
    <w:name w:val="TOC Heading"/>
    <w:basedOn w:val="Balk1"/>
    <w:next w:val="Normal"/>
    <w:uiPriority w:val="39"/>
    <w:unhideWhenUsed/>
    <w:qFormat/>
    <w:rsid w:val="00712F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BalonMetni">
    <w:name w:val="Balloon Text"/>
    <w:basedOn w:val="Normal"/>
    <w:link w:val="BalonMetniChar"/>
    <w:uiPriority w:val="99"/>
    <w:semiHidden/>
    <w:unhideWhenUsed/>
    <w:rsid w:val="00712F31"/>
    <w:rPr>
      <w:rFonts w:ascii="Tahoma" w:hAnsi="Tahoma" w:cs="Tahoma"/>
      <w:sz w:val="16"/>
      <w:szCs w:val="16"/>
    </w:rPr>
  </w:style>
  <w:style w:type="character" w:customStyle="1" w:styleId="BalonMetniChar">
    <w:name w:val="Balon Metni Char"/>
    <w:basedOn w:val="VarsaylanParagrafYazTipi"/>
    <w:link w:val="BalonMetni"/>
    <w:uiPriority w:val="99"/>
    <w:semiHidden/>
    <w:rsid w:val="00712F31"/>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EC22EA"/>
    <w:rPr>
      <w:rFonts w:asciiTheme="majorHAnsi" w:eastAsiaTheme="majorEastAsia" w:hAnsiTheme="majorHAnsi" w:cstheme="majorBidi"/>
      <w:i/>
      <w:iCs/>
      <w:color w:val="243F60" w:themeColor="accent1" w:themeShade="7F"/>
      <w:szCs w:val="24"/>
      <w:lang w:eastAsia="tr-TR"/>
    </w:rPr>
  </w:style>
  <w:style w:type="character" w:customStyle="1" w:styleId="Balk7Char">
    <w:name w:val="Başlık 7 Char"/>
    <w:basedOn w:val="VarsaylanParagrafYazTipi"/>
    <w:link w:val="Balk7"/>
    <w:rsid w:val="00EC22EA"/>
    <w:rPr>
      <w:rFonts w:asciiTheme="majorHAnsi" w:eastAsiaTheme="majorEastAsia" w:hAnsiTheme="majorHAnsi" w:cstheme="majorBidi"/>
      <w:i/>
      <w:iCs/>
      <w:color w:val="404040" w:themeColor="text1" w:themeTint="BF"/>
      <w:szCs w:val="24"/>
      <w:lang w:eastAsia="tr-TR"/>
    </w:rPr>
  </w:style>
  <w:style w:type="character" w:customStyle="1" w:styleId="Balk8Char">
    <w:name w:val="Başlık 8 Char"/>
    <w:basedOn w:val="VarsaylanParagrafYazTipi"/>
    <w:link w:val="Balk8"/>
    <w:uiPriority w:val="9"/>
    <w:semiHidden/>
    <w:rsid w:val="00EC22E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EC22EA"/>
    <w:rPr>
      <w:rFonts w:asciiTheme="majorHAnsi" w:eastAsiaTheme="majorEastAsia" w:hAnsiTheme="majorHAnsi" w:cstheme="majorBidi"/>
      <w:i/>
      <w:iCs/>
      <w:color w:val="404040" w:themeColor="text1" w:themeTint="BF"/>
      <w:sz w:val="20"/>
      <w:szCs w:val="20"/>
      <w:lang w:eastAsia="tr-TR"/>
    </w:rPr>
  </w:style>
  <w:style w:type="paragraph" w:styleId="GvdeMetniGirintisi">
    <w:name w:val="Body Text Indent"/>
    <w:basedOn w:val="Normal"/>
    <w:link w:val="GvdeMetniGirintisiChar"/>
    <w:rsid w:val="00EC22EA"/>
    <w:pPr>
      <w:ind w:firstLine="374"/>
      <w:jc w:val="both"/>
    </w:pPr>
    <w:rPr>
      <w:bCs/>
      <w:szCs w:val="32"/>
    </w:rPr>
  </w:style>
  <w:style w:type="character" w:customStyle="1" w:styleId="GvdeMetniGirintisiChar">
    <w:name w:val="Gövde Metni Girintisi Char"/>
    <w:basedOn w:val="VarsaylanParagrafYazTipi"/>
    <w:link w:val="GvdeMetniGirintisi"/>
    <w:rsid w:val="00EC22EA"/>
    <w:rPr>
      <w:rFonts w:ascii="Comic Sans MS" w:eastAsia="Times New Roman" w:hAnsi="Comic Sans MS" w:cs="Times New Roman"/>
      <w:bCs/>
      <w:szCs w:val="32"/>
      <w:lang w:eastAsia="tr-TR"/>
    </w:rPr>
  </w:style>
  <w:style w:type="paragraph" w:styleId="bekMetni">
    <w:name w:val="Block Text"/>
    <w:basedOn w:val="Normal"/>
    <w:rsid w:val="00EC22EA"/>
    <w:pPr>
      <w:ind w:left="-374" w:right="-278" w:firstLine="374"/>
      <w:jc w:val="both"/>
    </w:pPr>
    <w:rPr>
      <w:bCs/>
      <w:szCs w:val="32"/>
    </w:rPr>
  </w:style>
  <w:style w:type="paragraph" w:styleId="GvdeMetni2">
    <w:name w:val="Body Text 2"/>
    <w:basedOn w:val="Normal"/>
    <w:link w:val="GvdeMetni2Char"/>
    <w:rsid w:val="00EC22EA"/>
    <w:pPr>
      <w:tabs>
        <w:tab w:val="left" w:pos="187"/>
      </w:tabs>
      <w:ind w:right="-278"/>
      <w:jc w:val="both"/>
    </w:pPr>
    <w:rPr>
      <w:bCs/>
      <w:szCs w:val="32"/>
    </w:rPr>
  </w:style>
  <w:style w:type="character" w:customStyle="1" w:styleId="GvdeMetni2Char">
    <w:name w:val="Gövde Metni 2 Char"/>
    <w:basedOn w:val="VarsaylanParagrafYazTipi"/>
    <w:link w:val="GvdeMetni2"/>
    <w:rsid w:val="00EC22EA"/>
    <w:rPr>
      <w:rFonts w:ascii="Comic Sans MS" w:eastAsia="Times New Roman" w:hAnsi="Comic Sans MS" w:cs="Times New Roman"/>
      <w:bCs/>
      <w:szCs w:val="32"/>
      <w:lang w:eastAsia="tr-TR"/>
    </w:rPr>
  </w:style>
  <w:style w:type="paragraph" w:styleId="GvdeMetni">
    <w:name w:val="Body Text"/>
    <w:basedOn w:val="Normal"/>
    <w:link w:val="GvdeMetniChar"/>
    <w:rsid w:val="00220CE5"/>
    <w:rPr>
      <w:sz w:val="28"/>
      <w:szCs w:val="32"/>
    </w:rPr>
  </w:style>
  <w:style w:type="character" w:customStyle="1" w:styleId="GvdeMetniChar">
    <w:name w:val="Gövde Metni Char"/>
    <w:basedOn w:val="VarsaylanParagrafYazTipi"/>
    <w:link w:val="GvdeMetni"/>
    <w:rsid w:val="00220CE5"/>
    <w:rPr>
      <w:rFonts w:ascii="Comic Sans MS" w:eastAsia="Times New Roman" w:hAnsi="Comic Sans MS" w:cs="Times New Roman"/>
      <w:sz w:val="28"/>
      <w:szCs w:val="32"/>
      <w:lang w:eastAsia="tr-TR"/>
    </w:rPr>
  </w:style>
  <w:style w:type="paragraph" w:styleId="NormalWeb">
    <w:name w:val="Normal (Web)"/>
    <w:basedOn w:val="Normal"/>
    <w:uiPriority w:val="99"/>
    <w:semiHidden/>
    <w:unhideWhenUsed/>
    <w:rsid w:val="00B64E6F"/>
    <w:pPr>
      <w:spacing w:before="100" w:beforeAutospacing="1" w:after="100" w:afterAutospacing="1"/>
    </w:pPr>
    <w:rPr>
      <w:rFonts w:ascii="Times New Roman" w:hAnsi="Times New Roman"/>
      <w:sz w:val="24"/>
    </w:rPr>
  </w:style>
  <w:style w:type="paragraph" w:styleId="KonuBal">
    <w:name w:val="Title"/>
    <w:basedOn w:val="Normal"/>
    <w:link w:val="KonuBalChar"/>
    <w:qFormat/>
    <w:rsid w:val="00D477B0"/>
    <w:pPr>
      <w:ind w:left="-360" w:right="-468"/>
      <w:jc w:val="center"/>
    </w:pPr>
    <w:rPr>
      <w:rFonts w:cs="Arial"/>
      <w:b/>
      <w:bCs/>
      <w:sz w:val="30"/>
      <w:szCs w:val="44"/>
    </w:rPr>
  </w:style>
  <w:style w:type="character" w:customStyle="1" w:styleId="KonuBalChar">
    <w:name w:val="Konu Başlığı Char"/>
    <w:basedOn w:val="VarsaylanParagrafYazTipi"/>
    <w:link w:val="KonuBal"/>
    <w:rsid w:val="00D477B0"/>
    <w:rPr>
      <w:rFonts w:ascii="Comic Sans MS" w:eastAsia="Times New Roman" w:hAnsi="Comic Sans MS" w:cs="Arial"/>
      <w:b/>
      <w:bCs/>
      <w:sz w:val="30"/>
      <w:szCs w:val="44"/>
      <w:lang w:eastAsia="tr-TR"/>
    </w:rPr>
  </w:style>
  <w:style w:type="paragraph" w:styleId="AltKonuBal">
    <w:name w:val="Subtitle"/>
    <w:basedOn w:val="Normal"/>
    <w:link w:val="AltKonuBalChar"/>
    <w:qFormat/>
    <w:rsid w:val="00D477B0"/>
    <w:pPr>
      <w:ind w:left="-360" w:right="-468"/>
      <w:jc w:val="center"/>
    </w:pPr>
    <w:rPr>
      <w:rFonts w:cs="Arial"/>
      <w:b/>
      <w:bCs/>
      <w:sz w:val="24"/>
      <w:szCs w:val="36"/>
    </w:rPr>
  </w:style>
  <w:style w:type="character" w:customStyle="1" w:styleId="AltKonuBalChar">
    <w:name w:val="Alt Konu Başlığı Char"/>
    <w:basedOn w:val="VarsaylanParagrafYazTipi"/>
    <w:link w:val="AltKonuBal"/>
    <w:rsid w:val="00D477B0"/>
    <w:rPr>
      <w:rFonts w:ascii="Comic Sans MS" w:eastAsia="Times New Roman" w:hAnsi="Comic Sans MS" w:cs="Arial"/>
      <w:b/>
      <w:bCs/>
      <w:sz w:val="24"/>
      <w:szCs w:val="36"/>
      <w:lang w:eastAsia="tr-TR"/>
    </w:rPr>
  </w:style>
  <w:style w:type="table" w:styleId="AkListe-Vurgu5">
    <w:name w:val="Light List Accent 5"/>
    <w:basedOn w:val="NormalTablo"/>
    <w:uiPriority w:val="61"/>
    <w:rsid w:val="0038330C"/>
    <w:pPr>
      <w:spacing w:before="0"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Klavuz-Vurgu3">
    <w:name w:val="Light Grid Accent 3"/>
    <w:basedOn w:val="NormalTablo"/>
    <w:uiPriority w:val="62"/>
    <w:rsid w:val="0038330C"/>
    <w:pPr>
      <w:spacing w:before="0"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Liste-Vurgu11">
    <w:name w:val="Açık Liste - Vurgu 11"/>
    <w:basedOn w:val="NormalTablo"/>
    <w:uiPriority w:val="61"/>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nkliGlgeleme-Vurgu5">
    <w:name w:val="Colorful Shading Accent 5"/>
    <w:basedOn w:val="NormalTablo"/>
    <w:uiPriority w:val="71"/>
    <w:rsid w:val="0038330C"/>
    <w:pPr>
      <w:spacing w:before="0"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kKlavuz-Vurgu11">
    <w:name w:val="Açık Kılavuz - Vurgu 11"/>
    <w:basedOn w:val="NormalTablo"/>
    <w:uiPriority w:val="62"/>
    <w:rsid w:val="0038330C"/>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9109">
      <w:bodyDiv w:val="1"/>
      <w:marLeft w:val="0"/>
      <w:marRight w:val="0"/>
      <w:marTop w:val="0"/>
      <w:marBottom w:val="0"/>
      <w:divBdr>
        <w:top w:val="none" w:sz="0" w:space="0" w:color="auto"/>
        <w:left w:val="none" w:sz="0" w:space="0" w:color="auto"/>
        <w:bottom w:val="none" w:sz="0" w:space="0" w:color="auto"/>
        <w:right w:val="none" w:sz="0" w:space="0" w:color="auto"/>
      </w:divBdr>
    </w:div>
    <w:div w:id="144469109">
      <w:bodyDiv w:val="1"/>
      <w:marLeft w:val="0"/>
      <w:marRight w:val="0"/>
      <w:marTop w:val="0"/>
      <w:marBottom w:val="0"/>
      <w:divBdr>
        <w:top w:val="none" w:sz="0" w:space="0" w:color="auto"/>
        <w:left w:val="none" w:sz="0" w:space="0" w:color="auto"/>
        <w:bottom w:val="none" w:sz="0" w:space="0" w:color="auto"/>
        <w:right w:val="none" w:sz="0" w:space="0" w:color="auto"/>
      </w:divBdr>
    </w:div>
    <w:div w:id="177475999">
      <w:bodyDiv w:val="1"/>
      <w:marLeft w:val="0"/>
      <w:marRight w:val="0"/>
      <w:marTop w:val="0"/>
      <w:marBottom w:val="0"/>
      <w:divBdr>
        <w:top w:val="none" w:sz="0" w:space="0" w:color="auto"/>
        <w:left w:val="none" w:sz="0" w:space="0" w:color="auto"/>
        <w:bottom w:val="none" w:sz="0" w:space="0" w:color="auto"/>
        <w:right w:val="none" w:sz="0" w:space="0" w:color="auto"/>
      </w:divBdr>
    </w:div>
    <w:div w:id="191649500">
      <w:bodyDiv w:val="1"/>
      <w:marLeft w:val="0"/>
      <w:marRight w:val="0"/>
      <w:marTop w:val="0"/>
      <w:marBottom w:val="0"/>
      <w:divBdr>
        <w:top w:val="none" w:sz="0" w:space="0" w:color="auto"/>
        <w:left w:val="none" w:sz="0" w:space="0" w:color="auto"/>
        <w:bottom w:val="none" w:sz="0" w:space="0" w:color="auto"/>
        <w:right w:val="none" w:sz="0" w:space="0" w:color="auto"/>
      </w:divBdr>
    </w:div>
    <w:div w:id="200869761">
      <w:bodyDiv w:val="1"/>
      <w:marLeft w:val="0"/>
      <w:marRight w:val="0"/>
      <w:marTop w:val="0"/>
      <w:marBottom w:val="0"/>
      <w:divBdr>
        <w:top w:val="none" w:sz="0" w:space="0" w:color="auto"/>
        <w:left w:val="none" w:sz="0" w:space="0" w:color="auto"/>
        <w:bottom w:val="none" w:sz="0" w:space="0" w:color="auto"/>
        <w:right w:val="none" w:sz="0" w:space="0" w:color="auto"/>
      </w:divBdr>
    </w:div>
    <w:div w:id="262081690">
      <w:bodyDiv w:val="1"/>
      <w:marLeft w:val="0"/>
      <w:marRight w:val="0"/>
      <w:marTop w:val="0"/>
      <w:marBottom w:val="0"/>
      <w:divBdr>
        <w:top w:val="none" w:sz="0" w:space="0" w:color="auto"/>
        <w:left w:val="none" w:sz="0" w:space="0" w:color="auto"/>
        <w:bottom w:val="none" w:sz="0" w:space="0" w:color="auto"/>
        <w:right w:val="none" w:sz="0" w:space="0" w:color="auto"/>
      </w:divBdr>
    </w:div>
    <w:div w:id="377894048">
      <w:bodyDiv w:val="1"/>
      <w:marLeft w:val="0"/>
      <w:marRight w:val="0"/>
      <w:marTop w:val="0"/>
      <w:marBottom w:val="0"/>
      <w:divBdr>
        <w:top w:val="none" w:sz="0" w:space="0" w:color="auto"/>
        <w:left w:val="none" w:sz="0" w:space="0" w:color="auto"/>
        <w:bottom w:val="none" w:sz="0" w:space="0" w:color="auto"/>
        <w:right w:val="none" w:sz="0" w:space="0" w:color="auto"/>
      </w:divBdr>
    </w:div>
    <w:div w:id="423188659">
      <w:bodyDiv w:val="1"/>
      <w:marLeft w:val="0"/>
      <w:marRight w:val="0"/>
      <w:marTop w:val="0"/>
      <w:marBottom w:val="0"/>
      <w:divBdr>
        <w:top w:val="none" w:sz="0" w:space="0" w:color="auto"/>
        <w:left w:val="none" w:sz="0" w:space="0" w:color="auto"/>
        <w:bottom w:val="none" w:sz="0" w:space="0" w:color="auto"/>
        <w:right w:val="none" w:sz="0" w:space="0" w:color="auto"/>
      </w:divBdr>
    </w:div>
    <w:div w:id="436290968">
      <w:bodyDiv w:val="1"/>
      <w:marLeft w:val="0"/>
      <w:marRight w:val="0"/>
      <w:marTop w:val="0"/>
      <w:marBottom w:val="0"/>
      <w:divBdr>
        <w:top w:val="none" w:sz="0" w:space="0" w:color="auto"/>
        <w:left w:val="none" w:sz="0" w:space="0" w:color="auto"/>
        <w:bottom w:val="none" w:sz="0" w:space="0" w:color="auto"/>
        <w:right w:val="none" w:sz="0" w:space="0" w:color="auto"/>
      </w:divBdr>
    </w:div>
    <w:div w:id="437717200">
      <w:bodyDiv w:val="1"/>
      <w:marLeft w:val="0"/>
      <w:marRight w:val="0"/>
      <w:marTop w:val="0"/>
      <w:marBottom w:val="0"/>
      <w:divBdr>
        <w:top w:val="none" w:sz="0" w:space="0" w:color="auto"/>
        <w:left w:val="none" w:sz="0" w:space="0" w:color="auto"/>
        <w:bottom w:val="none" w:sz="0" w:space="0" w:color="auto"/>
        <w:right w:val="none" w:sz="0" w:space="0" w:color="auto"/>
      </w:divBdr>
    </w:div>
    <w:div w:id="499002577">
      <w:bodyDiv w:val="1"/>
      <w:marLeft w:val="0"/>
      <w:marRight w:val="0"/>
      <w:marTop w:val="0"/>
      <w:marBottom w:val="0"/>
      <w:divBdr>
        <w:top w:val="none" w:sz="0" w:space="0" w:color="auto"/>
        <w:left w:val="none" w:sz="0" w:space="0" w:color="auto"/>
        <w:bottom w:val="none" w:sz="0" w:space="0" w:color="auto"/>
        <w:right w:val="none" w:sz="0" w:space="0" w:color="auto"/>
      </w:divBdr>
    </w:div>
    <w:div w:id="551161340">
      <w:bodyDiv w:val="1"/>
      <w:marLeft w:val="0"/>
      <w:marRight w:val="0"/>
      <w:marTop w:val="0"/>
      <w:marBottom w:val="0"/>
      <w:divBdr>
        <w:top w:val="none" w:sz="0" w:space="0" w:color="auto"/>
        <w:left w:val="none" w:sz="0" w:space="0" w:color="auto"/>
        <w:bottom w:val="none" w:sz="0" w:space="0" w:color="auto"/>
        <w:right w:val="none" w:sz="0" w:space="0" w:color="auto"/>
      </w:divBdr>
    </w:div>
    <w:div w:id="684209641">
      <w:bodyDiv w:val="1"/>
      <w:marLeft w:val="0"/>
      <w:marRight w:val="0"/>
      <w:marTop w:val="0"/>
      <w:marBottom w:val="0"/>
      <w:divBdr>
        <w:top w:val="none" w:sz="0" w:space="0" w:color="auto"/>
        <w:left w:val="none" w:sz="0" w:space="0" w:color="auto"/>
        <w:bottom w:val="none" w:sz="0" w:space="0" w:color="auto"/>
        <w:right w:val="none" w:sz="0" w:space="0" w:color="auto"/>
      </w:divBdr>
    </w:div>
    <w:div w:id="699866352">
      <w:bodyDiv w:val="1"/>
      <w:marLeft w:val="0"/>
      <w:marRight w:val="0"/>
      <w:marTop w:val="0"/>
      <w:marBottom w:val="0"/>
      <w:divBdr>
        <w:top w:val="none" w:sz="0" w:space="0" w:color="auto"/>
        <w:left w:val="none" w:sz="0" w:space="0" w:color="auto"/>
        <w:bottom w:val="none" w:sz="0" w:space="0" w:color="auto"/>
        <w:right w:val="none" w:sz="0" w:space="0" w:color="auto"/>
      </w:divBdr>
    </w:div>
    <w:div w:id="729429254">
      <w:bodyDiv w:val="1"/>
      <w:marLeft w:val="0"/>
      <w:marRight w:val="0"/>
      <w:marTop w:val="0"/>
      <w:marBottom w:val="0"/>
      <w:divBdr>
        <w:top w:val="none" w:sz="0" w:space="0" w:color="auto"/>
        <w:left w:val="none" w:sz="0" w:space="0" w:color="auto"/>
        <w:bottom w:val="none" w:sz="0" w:space="0" w:color="auto"/>
        <w:right w:val="none" w:sz="0" w:space="0" w:color="auto"/>
      </w:divBdr>
    </w:div>
    <w:div w:id="791248367">
      <w:bodyDiv w:val="1"/>
      <w:marLeft w:val="0"/>
      <w:marRight w:val="0"/>
      <w:marTop w:val="0"/>
      <w:marBottom w:val="0"/>
      <w:divBdr>
        <w:top w:val="none" w:sz="0" w:space="0" w:color="auto"/>
        <w:left w:val="none" w:sz="0" w:space="0" w:color="auto"/>
        <w:bottom w:val="none" w:sz="0" w:space="0" w:color="auto"/>
        <w:right w:val="none" w:sz="0" w:space="0" w:color="auto"/>
      </w:divBdr>
    </w:div>
    <w:div w:id="911619778">
      <w:bodyDiv w:val="1"/>
      <w:marLeft w:val="0"/>
      <w:marRight w:val="0"/>
      <w:marTop w:val="0"/>
      <w:marBottom w:val="0"/>
      <w:divBdr>
        <w:top w:val="none" w:sz="0" w:space="0" w:color="auto"/>
        <w:left w:val="none" w:sz="0" w:space="0" w:color="auto"/>
        <w:bottom w:val="none" w:sz="0" w:space="0" w:color="auto"/>
        <w:right w:val="none" w:sz="0" w:space="0" w:color="auto"/>
      </w:divBdr>
    </w:div>
    <w:div w:id="922567015">
      <w:bodyDiv w:val="1"/>
      <w:marLeft w:val="0"/>
      <w:marRight w:val="0"/>
      <w:marTop w:val="0"/>
      <w:marBottom w:val="0"/>
      <w:divBdr>
        <w:top w:val="none" w:sz="0" w:space="0" w:color="auto"/>
        <w:left w:val="none" w:sz="0" w:space="0" w:color="auto"/>
        <w:bottom w:val="none" w:sz="0" w:space="0" w:color="auto"/>
        <w:right w:val="none" w:sz="0" w:space="0" w:color="auto"/>
      </w:divBdr>
    </w:div>
    <w:div w:id="1039670781">
      <w:bodyDiv w:val="1"/>
      <w:marLeft w:val="0"/>
      <w:marRight w:val="0"/>
      <w:marTop w:val="0"/>
      <w:marBottom w:val="0"/>
      <w:divBdr>
        <w:top w:val="none" w:sz="0" w:space="0" w:color="auto"/>
        <w:left w:val="none" w:sz="0" w:space="0" w:color="auto"/>
        <w:bottom w:val="none" w:sz="0" w:space="0" w:color="auto"/>
        <w:right w:val="none" w:sz="0" w:space="0" w:color="auto"/>
      </w:divBdr>
    </w:div>
    <w:div w:id="1104111429">
      <w:bodyDiv w:val="1"/>
      <w:marLeft w:val="0"/>
      <w:marRight w:val="0"/>
      <w:marTop w:val="0"/>
      <w:marBottom w:val="0"/>
      <w:divBdr>
        <w:top w:val="none" w:sz="0" w:space="0" w:color="auto"/>
        <w:left w:val="none" w:sz="0" w:space="0" w:color="auto"/>
        <w:bottom w:val="none" w:sz="0" w:space="0" w:color="auto"/>
        <w:right w:val="none" w:sz="0" w:space="0" w:color="auto"/>
      </w:divBdr>
    </w:div>
    <w:div w:id="1143547991">
      <w:bodyDiv w:val="1"/>
      <w:marLeft w:val="0"/>
      <w:marRight w:val="0"/>
      <w:marTop w:val="0"/>
      <w:marBottom w:val="0"/>
      <w:divBdr>
        <w:top w:val="none" w:sz="0" w:space="0" w:color="auto"/>
        <w:left w:val="none" w:sz="0" w:space="0" w:color="auto"/>
        <w:bottom w:val="none" w:sz="0" w:space="0" w:color="auto"/>
        <w:right w:val="none" w:sz="0" w:space="0" w:color="auto"/>
      </w:divBdr>
    </w:div>
    <w:div w:id="1175609959">
      <w:bodyDiv w:val="1"/>
      <w:marLeft w:val="0"/>
      <w:marRight w:val="0"/>
      <w:marTop w:val="0"/>
      <w:marBottom w:val="0"/>
      <w:divBdr>
        <w:top w:val="none" w:sz="0" w:space="0" w:color="auto"/>
        <w:left w:val="none" w:sz="0" w:space="0" w:color="auto"/>
        <w:bottom w:val="none" w:sz="0" w:space="0" w:color="auto"/>
        <w:right w:val="none" w:sz="0" w:space="0" w:color="auto"/>
      </w:divBdr>
    </w:div>
    <w:div w:id="1201480451">
      <w:bodyDiv w:val="1"/>
      <w:marLeft w:val="0"/>
      <w:marRight w:val="0"/>
      <w:marTop w:val="0"/>
      <w:marBottom w:val="0"/>
      <w:divBdr>
        <w:top w:val="none" w:sz="0" w:space="0" w:color="auto"/>
        <w:left w:val="none" w:sz="0" w:space="0" w:color="auto"/>
        <w:bottom w:val="none" w:sz="0" w:space="0" w:color="auto"/>
        <w:right w:val="none" w:sz="0" w:space="0" w:color="auto"/>
      </w:divBdr>
    </w:div>
    <w:div w:id="1206139430">
      <w:bodyDiv w:val="1"/>
      <w:marLeft w:val="0"/>
      <w:marRight w:val="0"/>
      <w:marTop w:val="0"/>
      <w:marBottom w:val="0"/>
      <w:divBdr>
        <w:top w:val="none" w:sz="0" w:space="0" w:color="auto"/>
        <w:left w:val="none" w:sz="0" w:space="0" w:color="auto"/>
        <w:bottom w:val="none" w:sz="0" w:space="0" w:color="auto"/>
        <w:right w:val="none" w:sz="0" w:space="0" w:color="auto"/>
      </w:divBdr>
    </w:div>
    <w:div w:id="1277906717">
      <w:bodyDiv w:val="1"/>
      <w:marLeft w:val="0"/>
      <w:marRight w:val="0"/>
      <w:marTop w:val="0"/>
      <w:marBottom w:val="0"/>
      <w:divBdr>
        <w:top w:val="none" w:sz="0" w:space="0" w:color="auto"/>
        <w:left w:val="none" w:sz="0" w:space="0" w:color="auto"/>
        <w:bottom w:val="none" w:sz="0" w:space="0" w:color="auto"/>
        <w:right w:val="none" w:sz="0" w:space="0" w:color="auto"/>
      </w:divBdr>
    </w:div>
    <w:div w:id="1392389756">
      <w:bodyDiv w:val="1"/>
      <w:marLeft w:val="0"/>
      <w:marRight w:val="0"/>
      <w:marTop w:val="0"/>
      <w:marBottom w:val="0"/>
      <w:divBdr>
        <w:top w:val="none" w:sz="0" w:space="0" w:color="auto"/>
        <w:left w:val="none" w:sz="0" w:space="0" w:color="auto"/>
        <w:bottom w:val="none" w:sz="0" w:space="0" w:color="auto"/>
        <w:right w:val="none" w:sz="0" w:space="0" w:color="auto"/>
      </w:divBdr>
    </w:div>
    <w:div w:id="1418945580">
      <w:bodyDiv w:val="1"/>
      <w:marLeft w:val="0"/>
      <w:marRight w:val="0"/>
      <w:marTop w:val="0"/>
      <w:marBottom w:val="0"/>
      <w:divBdr>
        <w:top w:val="none" w:sz="0" w:space="0" w:color="auto"/>
        <w:left w:val="none" w:sz="0" w:space="0" w:color="auto"/>
        <w:bottom w:val="none" w:sz="0" w:space="0" w:color="auto"/>
        <w:right w:val="none" w:sz="0" w:space="0" w:color="auto"/>
      </w:divBdr>
    </w:div>
    <w:div w:id="1523784871">
      <w:bodyDiv w:val="1"/>
      <w:marLeft w:val="0"/>
      <w:marRight w:val="0"/>
      <w:marTop w:val="0"/>
      <w:marBottom w:val="0"/>
      <w:divBdr>
        <w:top w:val="none" w:sz="0" w:space="0" w:color="auto"/>
        <w:left w:val="none" w:sz="0" w:space="0" w:color="auto"/>
        <w:bottom w:val="none" w:sz="0" w:space="0" w:color="auto"/>
        <w:right w:val="none" w:sz="0" w:space="0" w:color="auto"/>
      </w:divBdr>
    </w:div>
    <w:div w:id="1528521177">
      <w:bodyDiv w:val="1"/>
      <w:marLeft w:val="0"/>
      <w:marRight w:val="0"/>
      <w:marTop w:val="0"/>
      <w:marBottom w:val="0"/>
      <w:divBdr>
        <w:top w:val="none" w:sz="0" w:space="0" w:color="auto"/>
        <w:left w:val="none" w:sz="0" w:space="0" w:color="auto"/>
        <w:bottom w:val="none" w:sz="0" w:space="0" w:color="auto"/>
        <w:right w:val="none" w:sz="0" w:space="0" w:color="auto"/>
      </w:divBdr>
    </w:div>
    <w:div w:id="1613366996">
      <w:bodyDiv w:val="1"/>
      <w:marLeft w:val="0"/>
      <w:marRight w:val="0"/>
      <w:marTop w:val="0"/>
      <w:marBottom w:val="0"/>
      <w:divBdr>
        <w:top w:val="none" w:sz="0" w:space="0" w:color="auto"/>
        <w:left w:val="none" w:sz="0" w:space="0" w:color="auto"/>
        <w:bottom w:val="none" w:sz="0" w:space="0" w:color="auto"/>
        <w:right w:val="none" w:sz="0" w:space="0" w:color="auto"/>
      </w:divBdr>
    </w:div>
    <w:div w:id="1743867140">
      <w:bodyDiv w:val="1"/>
      <w:marLeft w:val="0"/>
      <w:marRight w:val="0"/>
      <w:marTop w:val="0"/>
      <w:marBottom w:val="0"/>
      <w:divBdr>
        <w:top w:val="none" w:sz="0" w:space="0" w:color="auto"/>
        <w:left w:val="none" w:sz="0" w:space="0" w:color="auto"/>
        <w:bottom w:val="none" w:sz="0" w:space="0" w:color="auto"/>
        <w:right w:val="none" w:sz="0" w:space="0" w:color="auto"/>
      </w:divBdr>
    </w:div>
    <w:div w:id="1748959855">
      <w:bodyDiv w:val="1"/>
      <w:marLeft w:val="0"/>
      <w:marRight w:val="0"/>
      <w:marTop w:val="0"/>
      <w:marBottom w:val="0"/>
      <w:divBdr>
        <w:top w:val="none" w:sz="0" w:space="0" w:color="auto"/>
        <w:left w:val="none" w:sz="0" w:space="0" w:color="auto"/>
        <w:bottom w:val="none" w:sz="0" w:space="0" w:color="auto"/>
        <w:right w:val="none" w:sz="0" w:space="0" w:color="auto"/>
      </w:divBdr>
    </w:div>
    <w:div w:id="1761215586">
      <w:bodyDiv w:val="1"/>
      <w:marLeft w:val="0"/>
      <w:marRight w:val="0"/>
      <w:marTop w:val="0"/>
      <w:marBottom w:val="0"/>
      <w:divBdr>
        <w:top w:val="none" w:sz="0" w:space="0" w:color="auto"/>
        <w:left w:val="none" w:sz="0" w:space="0" w:color="auto"/>
        <w:bottom w:val="none" w:sz="0" w:space="0" w:color="auto"/>
        <w:right w:val="none" w:sz="0" w:space="0" w:color="auto"/>
      </w:divBdr>
      <w:divsChild>
        <w:div w:id="355547740">
          <w:marLeft w:val="0"/>
          <w:marRight w:val="0"/>
          <w:marTop w:val="0"/>
          <w:marBottom w:val="0"/>
          <w:divBdr>
            <w:top w:val="none" w:sz="0" w:space="0" w:color="auto"/>
            <w:left w:val="none" w:sz="0" w:space="0" w:color="auto"/>
            <w:bottom w:val="none" w:sz="0" w:space="0" w:color="auto"/>
            <w:right w:val="none" w:sz="0" w:space="0" w:color="auto"/>
          </w:divBdr>
          <w:divsChild>
            <w:div w:id="1497450688">
              <w:marLeft w:val="0"/>
              <w:marRight w:val="0"/>
              <w:marTop w:val="0"/>
              <w:marBottom w:val="0"/>
              <w:divBdr>
                <w:top w:val="none" w:sz="0" w:space="0" w:color="auto"/>
                <w:left w:val="none" w:sz="0" w:space="0" w:color="auto"/>
                <w:bottom w:val="none" w:sz="0" w:space="0" w:color="auto"/>
                <w:right w:val="none" w:sz="0" w:space="0" w:color="auto"/>
              </w:divBdr>
              <w:divsChild>
                <w:div w:id="6177218">
                  <w:marLeft w:val="0"/>
                  <w:marRight w:val="0"/>
                  <w:marTop w:val="0"/>
                  <w:marBottom w:val="0"/>
                  <w:divBdr>
                    <w:top w:val="none" w:sz="0" w:space="0" w:color="auto"/>
                    <w:left w:val="none" w:sz="0" w:space="0" w:color="auto"/>
                    <w:bottom w:val="none" w:sz="0" w:space="0" w:color="auto"/>
                    <w:right w:val="none" w:sz="0" w:space="0" w:color="auto"/>
                  </w:divBdr>
                  <w:divsChild>
                    <w:div w:id="1551109468">
                      <w:marLeft w:val="0"/>
                      <w:marRight w:val="0"/>
                      <w:marTop w:val="0"/>
                      <w:marBottom w:val="0"/>
                      <w:divBdr>
                        <w:top w:val="none" w:sz="0" w:space="0" w:color="auto"/>
                        <w:left w:val="none" w:sz="0" w:space="0" w:color="auto"/>
                        <w:bottom w:val="none" w:sz="0" w:space="0" w:color="auto"/>
                        <w:right w:val="none" w:sz="0" w:space="0" w:color="auto"/>
                      </w:divBdr>
                      <w:divsChild>
                        <w:div w:id="283654787">
                          <w:marLeft w:val="0"/>
                          <w:marRight w:val="0"/>
                          <w:marTop w:val="0"/>
                          <w:marBottom w:val="0"/>
                          <w:divBdr>
                            <w:top w:val="none" w:sz="0" w:space="0" w:color="auto"/>
                            <w:left w:val="none" w:sz="0" w:space="0" w:color="auto"/>
                            <w:bottom w:val="none" w:sz="0" w:space="0" w:color="auto"/>
                            <w:right w:val="none" w:sz="0" w:space="0" w:color="auto"/>
                          </w:divBdr>
                          <w:divsChild>
                            <w:div w:id="1193767327">
                              <w:marLeft w:val="0"/>
                              <w:marRight w:val="0"/>
                              <w:marTop w:val="0"/>
                              <w:marBottom w:val="0"/>
                              <w:divBdr>
                                <w:top w:val="none" w:sz="0" w:space="0" w:color="auto"/>
                                <w:left w:val="none" w:sz="0" w:space="0" w:color="auto"/>
                                <w:bottom w:val="none" w:sz="0" w:space="0" w:color="auto"/>
                                <w:right w:val="none" w:sz="0" w:space="0" w:color="auto"/>
                              </w:divBdr>
                              <w:divsChild>
                                <w:div w:id="1733190228">
                                  <w:marLeft w:val="0"/>
                                  <w:marRight w:val="0"/>
                                  <w:marTop w:val="0"/>
                                  <w:marBottom w:val="0"/>
                                  <w:divBdr>
                                    <w:top w:val="none" w:sz="0" w:space="0" w:color="auto"/>
                                    <w:left w:val="none" w:sz="0" w:space="0" w:color="auto"/>
                                    <w:bottom w:val="none" w:sz="0" w:space="0" w:color="auto"/>
                                    <w:right w:val="none" w:sz="0" w:space="0" w:color="auto"/>
                                  </w:divBdr>
                                  <w:divsChild>
                                    <w:div w:id="1197350149">
                                      <w:marLeft w:val="0"/>
                                      <w:marRight w:val="0"/>
                                      <w:marTop w:val="0"/>
                                      <w:marBottom w:val="0"/>
                                      <w:divBdr>
                                        <w:top w:val="none" w:sz="0" w:space="0" w:color="auto"/>
                                        <w:left w:val="none" w:sz="0" w:space="0" w:color="auto"/>
                                        <w:bottom w:val="none" w:sz="0" w:space="0" w:color="auto"/>
                                        <w:right w:val="none" w:sz="0" w:space="0" w:color="auto"/>
                                      </w:divBdr>
                                      <w:divsChild>
                                        <w:div w:id="631912223">
                                          <w:marLeft w:val="0"/>
                                          <w:marRight w:val="0"/>
                                          <w:marTop w:val="0"/>
                                          <w:marBottom w:val="0"/>
                                          <w:divBdr>
                                            <w:top w:val="none" w:sz="0" w:space="0" w:color="auto"/>
                                            <w:left w:val="none" w:sz="0" w:space="0" w:color="auto"/>
                                            <w:bottom w:val="none" w:sz="0" w:space="0" w:color="auto"/>
                                            <w:right w:val="none" w:sz="0" w:space="0" w:color="auto"/>
                                          </w:divBdr>
                                          <w:divsChild>
                                            <w:div w:id="684094543">
                                              <w:marLeft w:val="150"/>
                                              <w:marRight w:val="150"/>
                                              <w:marTop w:val="150"/>
                                              <w:marBottom w:val="300"/>
                                              <w:divBdr>
                                                <w:top w:val="none" w:sz="0" w:space="0" w:color="auto"/>
                                                <w:left w:val="none" w:sz="0" w:space="0" w:color="auto"/>
                                                <w:bottom w:val="none" w:sz="0" w:space="0" w:color="auto"/>
                                                <w:right w:val="none" w:sz="0" w:space="0" w:color="auto"/>
                                              </w:divBdr>
                                              <w:divsChild>
                                                <w:div w:id="545415633">
                                                  <w:marLeft w:val="0"/>
                                                  <w:marRight w:val="0"/>
                                                  <w:marTop w:val="0"/>
                                                  <w:marBottom w:val="0"/>
                                                  <w:divBdr>
                                                    <w:top w:val="none" w:sz="0" w:space="0" w:color="auto"/>
                                                    <w:left w:val="none" w:sz="0" w:space="0" w:color="auto"/>
                                                    <w:bottom w:val="none" w:sz="0" w:space="0" w:color="auto"/>
                                                    <w:right w:val="none" w:sz="0" w:space="0" w:color="auto"/>
                                                  </w:divBdr>
                                                  <w:divsChild>
                                                    <w:div w:id="1583030352">
                                                      <w:marLeft w:val="0"/>
                                                      <w:marRight w:val="0"/>
                                                      <w:marTop w:val="0"/>
                                                      <w:marBottom w:val="0"/>
                                                      <w:divBdr>
                                                        <w:top w:val="none" w:sz="0" w:space="0" w:color="auto"/>
                                                        <w:left w:val="none" w:sz="0" w:space="0" w:color="auto"/>
                                                        <w:bottom w:val="none" w:sz="0" w:space="0" w:color="auto"/>
                                                        <w:right w:val="none" w:sz="0" w:space="0" w:color="auto"/>
                                                      </w:divBdr>
                                                      <w:divsChild>
                                                        <w:div w:id="821315812">
                                                          <w:marLeft w:val="0"/>
                                                          <w:marRight w:val="0"/>
                                                          <w:marTop w:val="0"/>
                                                          <w:marBottom w:val="0"/>
                                                          <w:divBdr>
                                                            <w:top w:val="none" w:sz="0" w:space="0" w:color="auto"/>
                                                            <w:left w:val="none" w:sz="0" w:space="0" w:color="auto"/>
                                                            <w:bottom w:val="none" w:sz="0" w:space="0" w:color="auto"/>
                                                            <w:right w:val="none" w:sz="0" w:space="0" w:color="auto"/>
                                                          </w:divBdr>
                                                          <w:divsChild>
                                                            <w:div w:id="151485279">
                                                              <w:marLeft w:val="0"/>
                                                              <w:marRight w:val="0"/>
                                                              <w:marTop w:val="0"/>
                                                              <w:marBottom w:val="0"/>
                                                              <w:divBdr>
                                                                <w:top w:val="none" w:sz="0" w:space="0" w:color="auto"/>
                                                                <w:left w:val="none" w:sz="0" w:space="0" w:color="auto"/>
                                                                <w:bottom w:val="none" w:sz="0" w:space="0" w:color="auto"/>
                                                                <w:right w:val="none" w:sz="0" w:space="0" w:color="auto"/>
                                                              </w:divBdr>
                                                            </w:div>
                                                            <w:div w:id="312298971">
                                                              <w:marLeft w:val="0"/>
                                                              <w:marRight w:val="0"/>
                                                              <w:marTop w:val="0"/>
                                                              <w:marBottom w:val="0"/>
                                                              <w:divBdr>
                                                                <w:top w:val="none" w:sz="0" w:space="0" w:color="auto"/>
                                                                <w:left w:val="none" w:sz="0" w:space="0" w:color="auto"/>
                                                                <w:bottom w:val="none" w:sz="0" w:space="0" w:color="auto"/>
                                                                <w:right w:val="none" w:sz="0" w:space="0" w:color="auto"/>
                                                              </w:divBdr>
                                                            </w:div>
                                                            <w:div w:id="18803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3907262">
      <w:bodyDiv w:val="1"/>
      <w:marLeft w:val="0"/>
      <w:marRight w:val="0"/>
      <w:marTop w:val="0"/>
      <w:marBottom w:val="0"/>
      <w:divBdr>
        <w:top w:val="none" w:sz="0" w:space="0" w:color="auto"/>
        <w:left w:val="none" w:sz="0" w:space="0" w:color="auto"/>
        <w:bottom w:val="none" w:sz="0" w:space="0" w:color="auto"/>
        <w:right w:val="none" w:sz="0" w:space="0" w:color="auto"/>
      </w:divBdr>
    </w:div>
    <w:div w:id="1901285263">
      <w:bodyDiv w:val="1"/>
      <w:marLeft w:val="0"/>
      <w:marRight w:val="0"/>
      <w:marTop w:val="0"/>
      <w:marBottom w:val="0"/>
      <w:divBdr>
        <w:top w:val="none" w:sz="0" w:space="0" w:color="auto"/>
        <w:left w:val="none" w:sz="0" w:space="0" w:color="auto"/>
        <w:bottom w:val="none" w:sz="0" w:space="0" w:color="auto"/>
        <w:right w:val="none" w:sz="0" w:space="0" w:color="auto"/>
      </w:divBdr>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65773440">
      <w:bodyDiv w:val="1"/>
      <w:marLeft w:val="0"/>
      <w:marRight w:val="0"/>
      <w:marTop w:val="0"/>
      <w:marBottom w:val="0"/>
      <w:divBdr>
        <w:top w:val="none" w:sz="0" w:space="0" w:color="auto"/>
        <w:left w:val="none" w:sz="0" w:space="0" w:color="auto"/>
        <w:bottom w:val="none" w:sz="0" w:space="0" w:color="auto"/>
        <w:right w:val="none" w:sz="0" w:space="0" w:color="auto"/>
      </w:divBdr>
    </w:div>
    <w:div w:id="1997755435">
      <w:bodyDiv w:val="1"/>
      <w:marLeft w:val="0"/>
      <w:marRight w:val="0"/>
      <w:marTop w:val="0"/>
      <w:marBottom w:val="0"/>
      <w:divBdr>
        <w:top w:val="none" w:sz="0" w:space="0" w:color="auto"/>
        <w:left w:val="none" w:sz="0" w:space="0" w:color="auto"/>
        <w:bottom w:val="none" w:sz="0" w:space="0" w:color="auto"/>
        <w:right w:val="none" w:sz="0" w:space="0" w:color="auto"/>
      </w:divBdr>
    </w:div>
    <w:div w:id="2013995530">
      <w:bodyDiv w:val="1"/>
      <w:marLeft w:val="0"/>
      <w:marRight w:val="0"/>
      <w:marTop w:val="0"/>
      <w:marBottom w:val="0"/>
      <w:divBdr>
        <w:top w:val="none" w:sz="0" w:space="0" w:color="auto"/>
        <w:left w:val="none" w:sz="0" w:space="0" w:color="auto"/>
        <w:bottom w:val="none" w:sz="0" w:space="0" w:color="auto"/>
        <w:right w:val="none" w:sz="0" w:space="0" w:color="auto"/>
      </w:divBdr>
    </w:div>
    <w:div w:id="2019501115">
      <w:bodyDiv w:val="1"/>
      <w:marLeft w:val="0"/>
      <w:marRight w:val="0"/>
      <w:marTop w:val="0"/>
      <w:marBottom w:val="0"/>
      <w:divBdr>
        <w:top w:val="none" w:sz="0" w:space="0" w:color="auto"/>
        <w:left w:val="none" w:sz="0" w:space="0" w:color="auto"/>
        <w:bottom w:val="none" w:sz="0" w:space="0" w:color="auto"/>
        <w:right w:val="none" w:sz="0" w:space="0" w:color="auto"/>
      </w:divBdr>
    </w:div>
    <w:div w:id="2037651630">
      <w:bodyDiv w:val="1"/>
      <w:marLeft w:val="0"/>
      <w:marRight w:val="0"/>
      <w:marTop w:val="0"/>
      <w:marBottom w:val="0"/>
      <w:divBdr>
        <w:top w:val="none" w:sz="0" w:space="0" w:color="auto"/>
        <w:left w:val="none" w:sz="0" w:space="0" w:color="auto"/>
        <w:bottom w:val="none" w:sz="0" w:space="0" w:color="auto"/>
        <w:right w:val="none" w:sz="0" w:space="0" w:color="auto"/>
      </w:divBdr>
    </w:div>
    <w:div w:id="2053072533">
      <w:bodyDiv w:val="1"/>
      <w:marLeft w:val="0"/>
      <w:marRight w:val="0"/>
      <w:marTop w:val="0"/>
      <w:marBottom w:val="0"/>
      <w:divBdr>
        <w:top w:val="none" w:sz="0" w:space="0" w:color="auto"/>
        <w:left w:val="none" w:sz="0" w:space="0" w:color="auto"/>
        <w:bottom w:val="none" w:sz="0" w:space="0" w:color="auto"/>
        <w:right w:val="none" w:sz="0" w:space="0" w:color="auto"/>
      </w:divBdr>
    </w:div>
    <w:div w:id="2073235446">
      <w:bodyDiv w:val="1"/>
      <w:marLeft w:val="0"/>
      <w:marRight w:val="0"/>
      <w:marTop w:val="0"/>
      <w:marBottom w:val="0"/>
      <w:divBdr>
        <w:top w:val="none" w:sz="0" w:space="0" w:color="auto"/>
        <w:left w:val="none" w:sz="0" w:space="0" w:color="auto"/>
        <w:bottom w:val="none" w:sz="0" w:space="0" w:color="auto"/>
        <w:right w:val="none" w:sz="0" w:space="0" w:color="auto"/>
      </w:divBdr>
    </w:div>
    <w:div w:id="21046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BDA8-5C08-4C1C-960C-B40FE039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2992</Words>
  <Characters>17057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dc:creator>
  <cp:lastModifiedBy>Ahmet Yiğitap</cp:lastModifiedBy>
  <cp:revision>6</cp:revision>
  <dcterms:created xsi:type="dcterms:W3CDTF">2011-06-13T10:35:00Z</dcterms:created>
  <dcterms:modified xsi:type="dcterms:W3CDTF">2012-01-16T17:43:00Z</dcterms:modified>
</cp:coreProperties>
</file>