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4E" w:rsidRDefault="005817C3" w:rsidP="00C628CC">
      <w:pPr>
        <w:spacing w:line="240" w:lineRule="auto"/>
        <w:jc w:val="center"/>
        <w:rPr>
          <w:rFonts w:ascii="Impact" w:hAnsi="Impact"/>
          <w:sz w:val="44"/>
        </w:rPr>
      </w:pPr>
      <w:r w:rsidRPr="00F90D67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5888" behindDoc="0" locked="0" layoutInCell="1" allowOverlap="1" wp14:anchorId="017D3930" wp14:editId="3C07968B">
            <wp:simplePos x="0" y="0"/>
            <wp:positionH relativeFrom="column">
              <wp:posOffset>6045200</wp:posOffset>
            </wp:positionH>
            <wp:positionV relativeFrom="paragraph">
              <wp:posOffset>-502285</wp:posOffset>
            </wp:positionV>
            <wp:extent cx="970915" cy="14478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0D67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6912" behindDoc="0" locked="0" layoutInCell="1" allowOverlap="1" wp14:anchorId="055F0E26" wp14:editId="2AAE72F7">
            <wp:simplePos x="0" y="0"/>
            <wp:positionH relativeFrom="column">
              <wp:posOffset>-327025</wp:posOffset>
            </wp:positionH>
            <wp:positionV relativeFrom="paragraph">
              <wp:posOffset>-417195</wp:posOffset>
            </wp:positionV>
            <wp:extent cx="1828800" cy="1186180"/>
            <wp:effectExtent l="0" t="0" r="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0154E" w:rsidRDefault="00F90D67" w:rsidP="00C628CC">
      <w:pPr>
        <w:spacing w:line="240" w:lineRule="auto"/>
        <w:jc w:val="center"/>
        <w:rPr>
          <w:rFonts w:ascii="Impact" w:hAnsi="Impact"/>
          <w:sz w:val="44"/>
        </w:rPr>
      </w:pPr>
      <w:r w:rsidRPr="00F90D67">
        <w:rPr>
          <w:rFonts w:ascii="Impact" w:hAnsi="Impact"/>
          <w:noProof/>
          <w:sz w:val="4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418C55" wp14:editId="3BB15DF7">
                <wp:simplePos x="0" y="0"/>
                <wp:positionH relativeFrom="column">
                  <wp:posOffset>-431800</wp:posOffset>
                </wp:positionH>
                <wp:positionV relativeFrom="paragraph">
                  <wp:posOffset>1239520</wp:posOffset>
                </wp:positionV>
                <wp:extent cx="7562850" cy="914400"/>
                <wp:effectExtent l="0" t="0" r="19050" b="1905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0D67" w:rsidRPr="00F90D67" w:rsidRDefault="00AA3DDA" w:rsidP="00F90D6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18"/>
                              </w:rPr>
                              <w:t>DERİ VE TABAKLAMA İŞLERİ İÇİN</w:t>
                            </w:r>
                            <w:r w:rsidR="00F90D67" w:rsidRPr="00F90D67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18"/>
                              </w:rPr>
                              <w:t xml:space="preserve"> KONTROL LİSTESİ</w:t>
                            </w:r>
                          </w:p>
                          <w:p w:rsidR="00F90D67" w:rsidRPr="00F90D67" w:rsidRDefault="00F90D67" w:rsidP="00F90D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34pt;margin-top:97.6pt;width:595.5pt;height:1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" fillcolor="white [3201]" strokecolor="white [3212]" strokeweight=".5pt">
                <v:textbox>
                  <w:txbxContent>
                    <w:p w:rsidR="00F90D67" w:rsidRPr="00F90D67" w:rsidRDefault="00AA3DDA" w:rsidP="00F90D6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18"/>
                        </w:rPr>
                        <w:t>DERİ VE TABAKLAMA İŞLERİ İÇİN</w:t>
                      </w:r>
                      <w:r w:rsidR="00F90D67" w:rsidRPr="00F90D67"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18"/>
                        </w:rPr>
                        <w:t xml:space="preserve"> KONTROL LİSTESİ</w:t>
                      </w:r>
                    </w:p>
                    <w:p w:rsidR="00F90D67" w:rsidRPr="00F90D67" w:rsidRDefault="00F90D67" w:rsidP="00F90D6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7EFC">
        <w:rPr>
          <w:noProof/>
          <w:lang w:eastAsia="tr-TR"/>
        </w:rPr>
        <w:drawing>
          <wp:anchor distT="0" distB="0" distL="114300" distR="114300" simplePos="0" relativeHeight="251683840" behindDoc="0" locked="0" layoutInCell="1" allowOverlap="1" wp14:anchorId="0C75E56B" wp14:editId="21EEF045">
            <wp:simplePos x="0" y="0"/>
            <wp:positionH relativeFrom="column">
              <wp:posOffset>-431800</wp:posOffset>
            </wp:positionH>
            <wp:positionV relativeFrom="paragraph">
              <wp:posOffset>2077085</wp:posOffset>
            </wp:positionV>
            <wp:extent cx="7560310" cy="7086600"/>
            <wp:effectExtent l="0" t="0" r="254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49"/>
                    <a:stretch/>
                  </pic:blipFill>
                  <pic:spPr bwMode="auto">
                    <a:xfrm>
                      <a:off x="0" y="0"/>
                      <a:ext cx="7560310" cy="708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2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</w:p>
    <w:p w:rsidR="009A1568" w:rsidRDefault="009A1568" w:rsidP="009A1568">
      <w:pPr>
        <w:spacing w:after="0"/>
      </w:pPr>
    </w:p>
    <w:tbl>
      <w:tblPr>
        <w:tblW w:w="15369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06"/>
        <w:gridCol w:w="4658"/>
        <w:gridCol w:w="779"/>
        <w:gridCol w:w="779"/>
        <w:gridCol w:w="3113"/>
        <w:gridCol w:w="2257"/>
        <w:gridCol w:w="1777"/>
      </w:tblGrid>
      <w:tr w:rsidR="003320D1" w:rsidRPr="00FE1F79" w:rsidTr="00F90D67">
        <w:trPr>
          <w:cantSplit/>
          <w:trHeight w:val="1187"/>
          <w:tblHeader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b/>
              </w:rPr>
            </w:pPr>
            <w:bookmarkStart w:id="0" w:name="OLE_LINK1" w:colFirst="1" w:colLast="6"/>
            <w:r w:rsidRPr="006D20CE">
              <w:rPr>
                <w:b/>
              </w:rPr>
              <w:t>Konu Başlığı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Kontrol Listesi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B050"/>
                <w:lang w:eastAsia="tr-TR"/>
              </w:rPr>
            </w:pPr>
            <w:r w:rsidRPr="002615E7">
              <w:rPr>
                <w:b/>
                <w:bCs/>
                <w:color w:val="00B050"/>
                <w:lang w:eastAsia="tr-TR"/>
              </w:rPr>
              <w:t xml:space="preserve">Evet </w:t>
            </w:r>
            <w:r w:rsidRPr="002615E7">
              <w:rPr>
                <w:rFonts w:ascii="Wingdings" w:hAnsi="Wingdings"/>
                <w:b/>
                <w:bCs/>
                <w:color w:val="00B050"/>
                <w:sz w:val="32"/>
                <w:szCs w:val="32"/>
                <w:lang w:eastAsia="tr-TR"/>
              </w:rPr>
              <w:t></w:t>
            </w:r>
            <w:r w:rsidRPr="002615E7">
              <w:rPr>
                <w:b/>
                <w:bCs/>
                <w:color w:val="00B050"/>
                <w:lang w:eastAsia="tr-TR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FF0000"/>
                <w:lang w:eastAsia="tr-TR"/>
              </w:rPr>
            </w:pPr>
            <w:r w:rsidRPr="002615E7">
              <w:rPr>
                <w:b/>
                <w:bCs/>
                <w:color w:val="FF0000"/>
                <w:lang w:eastAsia="tr-TR"/>
              </w:rPr>
              <w:t xml:space="preserve">Hayır </w:t>
            </w:r>
            <w:r w:rsidRPr="002615E7">
              <w:rPr>
                <w:rFonts w:ascii="Wingdings" w:hAnsi="Wingdings"/>
                <w:b/>
                <w:bCs/>
                <w:color w:val="FF0000"/>
                <w:sz w:val="32"/>
                <w:szCs w:val="32"/>
                <w:lang w:eastAsia="tr-TR"/>
              </w:rPr>
              <w:t>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Alınması Gereken Önlem</w:t>
            </w:r>
            <w:r>
              <w:rPr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Sorumlu Kişi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Tamamlanacağı Tarih</w:t>
            </w:r>
          </w:p>
        </w:tc>
      </w:tr>
      <w:tr w:rsidR="003320D1" w:rsidRPr="00FE1F79" w:rsidTr="00F90D67">
        <w:trPr>
          <w:trHeight w:val="1126"/>
        </w:trPr>
        <w:tc>
          <w:tcPr>
            <w:tcW w:w="2006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GENEL &amp;</w:t>
            </w:r>
          </w:p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İŞYERİ DÜZENİ</w:t>
            </w:r>
            <w:r>
              <w:rPr>
                <w:b/>
                <w:bCs/>
                <w:color w:val="000000"/>
                <w:lang w:eastAsia="tr-TR"/>
              </w:rPr>
              <w:t xml:space="preserve"> VE HİJYEN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Zemin, kayma veya düşmeyi önleyecek şekilde tasarlanmış ve iç ve dış zeminler (işyeri girişi, merdivenler vs.) düzenli olarak kontrol edil</w:t>
            </w:r>
            <w:r w:rsidR="00DD393F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FE1F79" w:rsidTr="00F90D67">
        <w:trPr>
          <w:trHeight w:val="730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Zeminde çökme, erime vb. deformasyonlar </w:t>
            </w:r>
            <w:r w:rsidR="00DD393F">
              <w:rPr>
                <w:rFonts w:cstheme="minorHAnsi"/>
              </w:rPr>
              <w:t>bulunması halinde bunlara yönelik düzeltici çalışmalar yapılıyor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FE1F79" w:rsidTr="00F90D67">
        <w:trPr>
          <w:trHeight w:val="1126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Aynalar da dâhil cam yüzeyler (cam aksamlı mobilyalar, kapı, pencere vb.) uygun şekilde monte edilmiş</w:t>
            </w:r>
            <w:r w:rsidR="00DD393F">
              <w:rPr>
                <w:rFonts w:cstheme="minorHAnsi"/>
              </w:rPr>
              <w:t xml:space="preserve"> ve</w:t>
            </w:r>
            <w:r w:rsidRPr="003320D1">
              <w:rPr>
                <w:rFonts w:cstheme="minorHAnsi"/>
              </w:rPr>
              <w:t xml:space="preserve"> yüzeyler üzerinde kırık ve çatlak gibi hatalar bulunması durumunda yenileri ile değiştiril</w:t>
            </w:r>
            <w:r w:rsidR="00DD393F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FE1F79" w:rsidTr="00F90D67">
        <w:trPr>
          <w:trHeight w:val="572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Bütün alanlar iyi aydınlatılmış, pencere alanı yeterince büyük ve doğal aydınlatmadan yeterince faydalanıl</w:t>
            </w:r>
            <w:r w:rsidR="00DD393F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  <w:r w:rsidRPr="00F565CC">
              <w:rPr>
                <w:rFonts w:cstheme="minorHAnsi"/>
              </w:rPr>
              <w:t xml:space="preserve">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FE1F79" w:rsidTr="00F90D67">
        <w:trPr>
          <w:trHeight w:val="339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DD393F" w:rsidP="00DD393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Çalışma alanında t</w:t>
            </w:r>
            <w:r w:rsidR="003320D1" w:rsidRPr="003320D1">
              <w:rPr>
                <w:rFonts w:cstheme="minorHAnsi"/>
              </w:rPr>
              <w:t>emiz hava akımı bulun</w:t>
            </w:r>
            <w:r>
              <w:rPr>
                <w:rFonts w:cstheme="minorHAnsi"/>
              </w:rPr>
              <w:t>uyor</w:t>
            </w:r>
            <w:r w:rsidR="003320D1" w:rsidRPr="003320D1">
              <w:rPr>
                <w:rFonts w:cstheme="minorHAnsi"/>
              </w:rPr>
              <w:t xml:space="preserve"> ve tüm alanlar düzenli olarak havalandırıl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FE1F79" w:rsidTr="00F90D67">
        <w:trPr>
          <w:trHeight w:val="1012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Del="00043510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Tüm alanlardaki mevcut iklimlendirme cihazlarının kontrolleri düzenli aralıklarla yaptırıl</w:t>
            </w:r>
            <w:r w:rsidR="00DD393F">
              <w:rPr>
                <w:rFonts w:cstheme="minorHAnsi"/>
              </w:rPr>
              <w:t>ıyor mu?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320D1" w:rsidRPr="00F612E5" w:rsidRDefault="003320D1" w:rsidP="003320D1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320D1" w:rsidRPr="00F612E5" w:rsidRDefault="003320D1" w:rsidP="003320D1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F612E5" w:rsidDel="00043510" w:rsidRDefault="003320D1" w:rsidP="003320D1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</w:tr>
      <w:tr w:rsidR="003320D1" w:rsidRPr="00FE1F79" w:rsidTr="00F90D67">
        <w:trPr>
          <w:trHeight w:val="863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Çalışma ortamı sıcaklığının çok soğuk ya da çok sıcak olması engellen</w:t>
            </w:r>
            <w:r w:rsidR="00DD393F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FE1F79" w:rsidTr="00F90D67">
        <w:trPr>
          <w:trHeight w:val="856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İşyeri içerisindeki sıcaklık ve nem, rahatsızlık vermeyecek düzeyde tutul</w:t>
            </w:r>
            <w:r w:rsidR="00DD393F">
              <w:rPr>
                <w:rFonts w:cstheme="minorHAnsi"/>
              </w:rPr>
              <w:t>uyor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F565CC" w:rsidRDefault="003320D1" w:rsidP="003320D1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FE1F79" w:rsidTr="00F90D67">
        <w:trPr>
          <w:trHeight w:val="1027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İnsanlardan, makine veya donanımlardan kaynaklanabilecek veya dış ortam kaynaklı gürültünün rahatsız edici düzeyde olması engellen</w:t>
            </w:r>
            <w:r w:rsidR="00DD393F">
              <w:rPr>
                <w:rFonts w:cstheme="minorHAnsi"/>
              </w:rPr>
              <w:t>iyor mu?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F565CC" w:rsidRDefault="003320D1" w:rsidP="003320D1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FE1F79" w:rsidTr="00F90D67">
        <w:trPr>
          <w:trHeight w:val="1126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Makine veya donanımlardan kaynaklanabilecek titreşimin rahatsız edici düzeyde olması engellen</w:t>
            </w:r>
            <w:r w:rsidR="00DD393F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F565CC" w:rsidRDefault="003320D1" w:rsidP="003320D1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FE1F79" w:rsidTr="00F90D67">
        <w:trPr>
          <w:trHeight w:val="1076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Çalışanların yeme-içme, barınma gibi temel ihtiyaçları için uygun donanımlı alanlar ayrılmış mı?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320D1" w:rsidRPr="00194973" w:rsidRDefault="003320D1" w:rsidP="003320D1">
            <w:pPr>
              <w:spacing w:after="0" w:line="240" w:lineRule="auto"/>
              <w:jc w:val="center"/>
              <w:rPr>
                <w:b/>
                <w:color w:val="00B050"/>
                <w:highlight w:val="yellow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320D1" w:rsidRPr="00194973" w:rsidRDefault="003320D1" w:rsidP="003320D1">
            <w:pPr>
              <w:spacing w:after="0" w:line="240" w:lineRule="auto"/>
              <w:jc w:val="center"/>
              <w:rPr>
                <w:b/>
                <w:color w:val="FF0000"/>
                <w:highlight w:val="yellow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194973" w:rsidRDefault="003320D1" w:rsidP="003320D1">
            <w:pPr>
              <w:spacing w:after="0" w:line="240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FE1F79" w:rsidTr="00F90D67">
        <w:trPr>
          <w:trHeight w:val="1126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İşyerinin temizliği düzenli olarak yapıl</w:t>
            </w:r>
            <w:r w:rsidR="00DD393F">
              <w:rPr>
                <w:rFonts w:cstheme="minorHAnsi"/>
              </w:rPr>
              <w:t xml:space="preserve">ıyor </w:t>
            </w:r>
            <w:r w:rsidRPr="003320D1">
              <w:rPr>
                <w:rFonts w:cstheme="minorHAnsi"/>
              </w:rPr>
              <w:t xml:space="preserve">ve çalışma ortamında, </w:t>
            </w:r>
            <w:proofErr w:type="gramStart"/>
            <w:r w:rsidRPr="003320D1">
              <w:rPr>
                <w:rFonts w:cstheme="minorHAnsi"/>
              </w:rPr>
              <w:t>hijyen</w:t>
            </w:r>
            <w:proofErr w:type="gramEnd"/>
            <w:r w:rsidRPr="003320D1">
              <w:rPr>
                <w:rFonts w:cstheme="minorHAnsi"/>
              </w:rPr>
              <w:t xml:space="preserve"> açısından gerekli şartlar sağlan</w:t>
            </w:r>
            <w:r w:rsidR="00DD393F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FE1F79" w:rsidTr="00F90D67">
        <w:trPr>
          <w:trHeight w:val="915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Temizlik yapılan alanda kaymayı önlemek için gerekli önlemler alın</w:t>
            </w:r>
            <w:r w:rsidR="00DD393F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FE1F79" w:rsidTr="00F90D67">
        <w:trPr>
          <w:trHeight w:val="702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Tozun yere çökmesi nedeniyle kaygan hale gelen yerler düzenli olarak temizlen</w:t>
            </w:r>
            <w:r w:rsidR="00DD393F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 xml:space="preserve">?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FE1F79" w:rsidRDefault="003320D1" w:rsidP="003320D1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FE1F79" w:rsidTr="00F90D67">
        <w:trPr>
          <w:trHeight w:val="628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Toz veya malzeme artıklarının yerlerde veya taban kenarlarında birikmesi önlen</w:t>
            </w:r>
            <w:r w:rsidR="00DD393F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FE1F79" w:rsidRDefault="003320D1" w:rsidP="003320D1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FE1F79" w:rsidTr="00F90D67">
        <w:trPr>
          <w:trHeight w:val="1126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Çalışanlar, işlerini bitirdikten sonra bütün malzemeleri yerlerine düzenli olarak yerleştir</w:t>
            </w:r>
            <w:r w:rsidR="00DD393F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F565CC" w:rsidRDefault="003320D1" w:rsidP="003320D1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FE1F79" w:rsidTr="00F90D67">
        <w:trPr>
          <w:trHeight w:val="1013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Çalışma alanı çalışanların rahat çalışmasını sağlayacak genişlikte ve çalışma ortamı çalışanların faaliyetlerini kısıtlamayacak şekilde tasarlanmış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3320D1" w:rsidRPr="00FE1F79" w:rsidTr="00F90D67">
        <w:trPr>
          <w:trHeight w:val="889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Çöpler ve atıklar düzenli olarak ve uygun şekilde toplan</w:t>
            </w:r>
            <w:r w:rsidR="00DD393F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3320D1" w:rsidRPr="00FE1F79" w:rsidTr="00F90D67">
        <w:trPr>
          <w:trHeight w:val="874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Çöp kutuları, her boşaltmadan sonra </w:t>
            </w:r>
            <w:proofErr w:type="gramStart"/>
            <w:r w:rsidRPr="003320D1">
              <w:rPr>
                <w:rFonts w:cstheme="minorHAnsi"/>
              </w:rPr>
              <w:t>dezenfekte</w:t>
            </w:r>
            <w:proofErr w:type="gramEnd"/>
            <w:r w:rsidRPr="003320D1">
              <w:rPr>
                <w:rFonts w:cstheme="minorHAnsi"/>
              </w:rPr>
              <w:t xml:space="preserve"> </w:t>
            </w:r>
            <w:r w:rsidR="00DD393F">
              <w:rPr>
                <w:rFonts w:cstheme="minorHAnsi"/>
              </w:rPr>
              <w:t>ediliyor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225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İşyeri içerisindeki çalışma alanlarında sigara içilmesi yasaklanmış ve çalışanlar bu konuda bilgilendirilmiş mi?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840"/>
        </w:trPr>
        <w:tc>
          <w:tcPr>
            <w:tcW w:w="200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İçinde yeterli malzemenin bulunduğu ilk yardım dolabı mevcut mu?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694"/>
        </w:trPr>
        <w:tc>
          <w:tcPr>
            <w:tcW w:w="200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3320D1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Düzenli olarak haşere kontrolü </w:t>
            </w:r>
            <w:r w:rsidR="00DD393F">
              <w:rPr>
                <w:rFonts w:cstheme="minorHAnsi"/>
              </w:rPr>
              <w:t>yapılıyor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694"/>
        </w:trPr>
        <w:tc>
          <w:tcPr>
            <w:tcW w:w="200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Atık su arıtma sistemi mevcut mudur veya ortaya çıkan atık su çevreye zarar vermeyecek şekilde uzaklaştırıl</w:t>
            </w:r>
            <w:r w:rsidR="00DD393F">
              <w:rPr>
                <w:rFonts w:cstheme="minorHAnsi"/>
              </w:rPr>
              <w:t>ıyor mu?</w:t>
            </w:r>
            <w:r w:rsidRPr="003320D1">
              <w:rPr>
                <w:rFonts w:cstheme="minorHAnsi"/>
              </w:rPr>
              <w:t xml:space="preserve">  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670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20D1" w:rsidRPr="00E91236" w:rsidRDefault="003320D1" w:rsidP="003320D1">
            <w:pPr>
              <w:spacing w:after="0" w:line="240" w:lineRule="auto"/>
              <w:jc w:val="center"/>
              <w:rPr>
                <w:b/>
              </w:rPr>
            </w:pPr>
            <w:r w:rsidRPr="00E91236">
              <w:rPr>
                <w:b/>
              </w:rPr>
              <w:t>MAKİNELER,</w:t>
            </w:r>
          </w:p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E91236">
              <w:rPr>
                <w:b/>
              </w:rPr>
              <w:t>EL ALETLERİ VE YARDIMCI APARATLAR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Makina, araç ve gereç</w:t>
            </w:r>
            <w:bookmarkStart w:id="1" w:name="_GoBack"/>
            <w:bookmarkEnd w:id="1"/>
            <w:r w:rsidRPr="003320D1">
              <w:rPr>
                <w:rFonts w:cstheme="minorHAnsi"/>
              </w:rPr>
              <w:t xml:space="preserve"> </w:t>
            </w:r>
            <w:proofErr w:type="spellStart"/>
            <w:r w:rsidRPr="003320D1">
              <w:rPr>
                <w:rFonts w:cstheme="minorHAnsi"/>
              </w:rPr>
              <w:t>tedariğinde</w:t>
            </w:r>
            <w:proofErr w:type="spellEnd"/>
            <w:r w:rsidRPr="003320D1">
              <w:rPr>
                <w:rFonts w:cstheme="minorHAnsi"/>
              </w:rPr>
              <w:t xml:space="preserve"> CE işaretli olanların alınması sağlan</w:t>
            </w:r>
            <w:r w:rsidR="00DD393F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 xml:space="preserve">?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813E07" w:rsidRDefault="003320D1" w:rsidP="003320D1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3320D1" w:rsidRPr="00FE1F79" w:rsidTr="00F90D67">
        <w:trPr>
          <w:trHeight w:val="852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20D1" w:rsidRPr="00E91236" w:rsidRDefault="003320D1" w:rsidP="003320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Kesici veya delici nitelikteki alet veya </w:t>
            </w:r>
            <w:proofErr w:type="gramStart"/>
            <w:r w:rsidRPr="003320D1">
              <w:rPr>
                <w:rFonts w:cstheme="minorHAnsi"/>
              </w:rPr>
              <w:t>ekipmanların</w:t>
            </w:r>
            <w:proofErr w:type="gramEnd"/>
            <w:r w:rsidRPr="003320D1">
              <w:rPr>
                <w:rFonts w:cstheme="minorHAnsi"/>
              </w:rPr>
              <w:t xml:space="preserve"> açıkta bulundurulması engellen</w:t>
            </w:r>
            <w:r w:rsidR="00DD393F">
              <w:rPr>
                <w:rFonts w:cstheme="minorHAnsi"/>
              </w:rPr>
              <w:t>iyor</w:t>
            </w:r>
            <w:r w:rsidRPr="003320D1">
              <w:rPr>
                <w:rFonts w:cstheme="minorHAnsi"/>
              </w:rPr>
              <w:t xml:space="preserve"> ve koruyucu içerisinde muhafaza edilmesi sağlan</w:t>
            </w:r>
            <w:r w:rsidR="00DD393F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813E07" w:rsidRDefault="003320D1" w:rsidP="003320D1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</w:tr>
      <w:tr w:rsidR="003320D1" w:rsidRPr="00FE1F79" w:rsidTr="00F90D67">
        <w:trPr>
          <w:trHeight w:val="852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20D1" w:rsidRPr="00E91236" w:rsidRDefault="003320D1" w:rsidP="003320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3320D1" w:rsidRDefault="003320D1" w:rsidP="003320D1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Kesici veya delici alet veya </w:t>
            </w:r>
            <w:proofErr w:type="gramStart"/>
            <w:r w:rsidRPr="003320D1">
              <w:rPr>
                <w:rFonts w:cstheme="minorHAnsi"/>
              </w:rPr>
              <w:t>ekipmanlar</w:t>
            </w:r>
            <w:proofErr w:type="gramEnd"/>
            <w:r w:rsidRPr="003320D1">
              <w:rPr>
                <w:rFonts w:cstheme="minorHAnsi"/>
              </w:rPr>
              <w:t xml:space="preserve"> uygun aralıklarla, kullanım öncesi ve so</w:t>
            </w:r>
            <w:r w:rsidR="00DD393F">
              <w:rPr>
                <w:rFonts w:cstheme="minorHAnsi"/>
              </w:rPr>
              <w:t>nrasında kontrol ediliyor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BB3248" w:rsidRDefault="003320D1" w:rsidP="003320D1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BB3248" w:rsidRDefault="003320D1" w:rsidP="003320D1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BB3248" w:rsidRDefault="003320D1" w:rsidP="003320D1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</w:tr>
      <w:tr w:rsidR="003320D1" w:rsidRPr="00FE1F79" w:rsidTr="00F90D67">
        <w:trPr>
          <w:trHeight w:val="852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20D1" w:rsidRPr="00E91236" w:rsidRDefault="003320D1" w:rsidP="003320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3320D1" w:rsidRDefault="003320D1" w:rsidP="003320D1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Tüm alet veya </w:t>
            </w:r>
            <w:proofErr w:type="gramStart"/>
            <w:r w:rsidRPr="003320D1">
              <w:rPr>
                <w:rFonts w:cstheme="minorHAnsi"/>
              </w:rPr>
              <w:t>ekipmanlar</w:t>
            </w:r>
            <w:r w:rsidR="00DD393F">
              <w:rPr>
                <w:rFonts w:cstheme="minorHAnsi"/>
              </w:rPr>
              <w:t>ın</w:t>
            </w:r>
            <w:proofErr w:type="gramEnd"/>
            <w:r w:rsidRPr="003320D1">
              <w:rPr>
                <w:rFonts w:cstheme="minorHAnsi"/>
              </w:rPr>
              <w:t xml:space="preserve"> tasarım amaçlarına uygun yönd</w:t>
            </w:r>
            <w:r w:rsidR="00DD393F">
              <w:rPr>
                <w:rFonts w:cstheme="minorHAnsi"/>
              </w:rPr>
              <w:t>e kullanılması sağlanıyor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BB3248" w:rsidRDefault="003320D1" w:rsidP="003320D1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BB3248" w:rsidRDefault="003320D1" w:rsidP="003320D1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FA7839" w:rsidRDefault="003320D1" w:rsidP="003320D1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</w:tr>
      <w:tr w:rsidR="003320D1" w:rsidRPr="00FE1F79" w:rsidTr="00F90D67">
        <w:trPr>
          <w:trHeight w:val="852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20D1" w:rsidRPr="00E91236" w:rsidRDefault="003320D1" w:rsidP="003320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3320D1" w:rsidRDefault="003320D1" w:rsidP="003320D1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Bütün makinalarda gerekli uyarı </w:t>
            </w:r>
            <w:r w:rsidR="00DD393F">
              <w:rPr>
                <w:rFonts w:cstheme="minorHAnsi"/>
              </w:rPr>
              <w:t>işaretleri bulunuyor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813E07" w:rsidRDefault="003320D1" w:rsidP="003320D1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</w:tr>
      <w:tr w:rsidR="003320D1" w:rsidRPr="00FE1F79" w:rsidTr="00F90D67">
        <w:trPr>
          <w:trHeight w:val="852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20D1" w:rsidRPr="00E91236" w:rsidRDefault="003320D1" w:rsidP="003320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Bütün makinaların etrafında çalışma için yeterli alan mevcut mu?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813E07" w:rsidRDefault="003320D1" w:rsidP="003320D1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</w:tr>
      <w:tr w:rsidR="003320D1" w:rsidRPr="00FE1F79" w:rsidTr="00F90D67">
        <w:trPr>
          <w:trHeight w:val="852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20D1" w:rsidRPr="00E91236" w:rsidRDefault="003320D1" w:rsidP="003320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Tüm alet ve gereçlerin kullanımında gerekli </w:t>
            </w:r>
            <w:proofErr w:type="gramStart"/>
            <w:r>
              <w:rPr>
                <w:rFonts w:cstheme="minorHAnsi"/>
              </w:rPr>
              <w:t>hijyen</w:t>
            </w:r>
            <w:proofErr w:type="gramEnd"/>
            <w:r>
              <w:rPr>
                <w:rFonts w:cstheme="minorHAnsi"/>
              </w:rPr>
              <w:t xml:space="preserve"> şartları sağlan</w:t>
            </w:r>
            <w:r w:rsidR="00DD393F">
              <w:rPr>
                <w:rFonts w:cstheme="minorHAnsi"/>
              </w:rPr>
              <w:t>ıyor mu</w:t>
            </w:r>
            <w:r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813E07" w:rsidRDefault="003320D1" w:rsidP="003320D1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</w:tr>
      <w:tr w:rsidR="003320D1" w:rsidRPr="00FE1F79" w:rsidTr="00F90D67">
        <w:trPr>
          <w:trHeight w:val="879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20D1" w:rsidRPr="00E91236" w:rsidRDefault="003320D1" w:rsidP="003320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Kullanılan kablolu aletler takılma veya düşmeyi önleyecek şekilde kullanıl</w:t>
            </w:r>
            <w:r w:rsidR="00DD393F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</w:tr>
      <w:tr w:rsidR="003320D1" w:rsidRPr="00FE1F79" w:rsidTr="00F90D67">
        <w:trPr>
          <w:trHeight w:val="1189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20D1" w:rsidRPr="00E91236" w:rsidRDefault="003320D1" w:rsidP="003320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Makineler için üretici firmadan, Türkçe kullanım kılavuzları temin edilmiş </w:t>
            </w:r>
            <w:r w:rsidR="00DD393F">
              <w:rPr>
                <w:rFonts w:cstheme="minorHAnsi"/>
              </w:rPr>
              <w:t xml:space="preserve">mi </w:t>
            </w:r>
            <w:r w:rsidRPr="003320D1">
              <w:rPr>
                <w:rFonts w:cstheme="minorHAnsi"/>
              </w:rPr>
              <w:t>ve makineler</w:t>
            </w:r>
            <w:r w:rsidR="00DD393F">
              <w:rPr>
                <w:rFonts w:cstheme="minorHAnsi"/>
              </w:rPr>
              <w:t xml:space="preserve"> bu</w:t>
            </w:r>
            <w:r w:rsidRPr="003320D1">
              <w:rPr>
                <w:rFonts w:cstheme="minorHAnsi"/>
              </w:rPr>
              <w:t xml:space="preserve"> kılavuza uygun olarak kullanıl</w:t>
            </w:r>
            <w:r w:rsidR="00DD393F">
              <w:rPr>
                <w:rFonts w:cstheme="minorHAnsi"/>
              </w:rPr>
              <w:t>ıyor mu?</w:t>
            </w:r>
            <w:r w:rsidRPr="003320D1">
              <w:rPr>
                <w:rFonts w:cstheme="minorHAnsi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813E07" w:rsidRDefault="003320D1" w:rsidP="003320D1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</w:tr>
      <w:tr w:rsidR="003320D1" w:rsidRPr="00FE1F79" w:rsidTr="00F90D67">
        <w:trPr>
          <w:trHeight w:val="1445"/>
        </w:trPr>
        <w:tc>
          <w:tcPr>
            <w:tcW w:w="200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Özellikle hareketli parçaları olan makineler/aletler, üreticisinin talimatları doğrultusunda koruma panelleri vb. önlemler ile koruma altına alınmış mı?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3320D1" w:rsidRPr="00FE1F79" w:rsidTr="00F90D67">
        <w:trPr>
          <w:trHeight w:val="1331"/>
        </w:trPr>
        <w:tc>
          <w:tcPr>
            <w:tcW w:w="200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İçerisinde ve parçalarında dönen aksamları bulunan elektrikli aletler ile yapılan çalışmalar sırasında gerekli önlemler alın</w:t>
            </w:r>
            <w:r w:rsidR="00DD393F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E040FF" w:rsidRDefault="003320D1" w:rsidP="003320D1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E040FF" w:rsidRDefault="003320D1" w:rsidP="003320D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7712EE" w:rsidRDefault="003320D1" w:rsidP="003320D1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</w:tr>
      <w:tr w:rsidR="003320D1" w:rsidRPr="00FE1F79" w:rsidTr="00F90D67">
        <w:trPr>
          <w:trHeight w:val="1140"/>
        </w:trPr>
        <w:tc>
          <w:tcPr>
            <w:tcW w:w="200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Makinaların kazara/istemeden çalıştırılması engellen</w:t>
            </w:r>
            <w:r w:rsidR="00DD393F">
              <w:rPr>
                <w:rFonts w:cstheme="minorHAnsi"/>
              </w:rPr>
              <w:t xml:space="preserve">iyor </w:t>
            </w:r>
            <w:r w:rsidRPr="003320D1">
              <w:rPr>
                <w:rFonts w:cstheme="minorHAnsi"/>
              </w:rPr>
              <w:t xml:space="preserve">ve </w:t>
            </w:r>
            <w:r w:rsidR="00DD393F">
              <w:rPr>
                <w:rFonts w:cstheme="minorHAnsi"/>
              </w:rPr>
              <w:t xml:space="preserve">makinaların </w:t>
            </w:r>
            <w:r w:rsidRPr="003320D1">
              <w:rPr>
                <w:rFonts w:cstheme="minorHAnsi"/>
              </w:rPr>
              <w:t>acil durdurma mekanizmaları bulun</w:t>
            </w:r>
            <w:r w:rsidR="00DD393F">
              <w:rPr>
                <w:rFonts w:cstheme="minorHAnsi"/>
              </w:rPr>
              <w:t>uyor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0D1" w:rsidRPr="004F5404" w:rsidRDefault="003320D1" w:rsidP="003320D1">
            <w:pPr>
              <w:spacing w:after="0" w:line="240" w:lineRule="auto"/>
              <w:jc w:val="center"/>
            </w:pPr>
          </w:p>
        </w:tc>
      </w:tr>
      <w:tr w:rsidR="003320D1" w:rsidRPr="00FE1F79" w:rsidTr="00F90D67">
        <w:trPr>
          <w:trHeight w:val="1091"/>
        </w:trPr>
        <w:tc>
          <w:tcPr>
            <w:tcW w:w="200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İşveren makine koruyucularının çalışanlar tarafından uygun olarak kullanıp kullanılmadığını kontrol e</w:t>
            </w:r>
            <w:r w:rsidR="00DD393F">
              <w:rPr>
                <w:rFonts w:cstheme="minorHAnsi"/>
              </w:rPr>
              <w:t>diyor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3320D1" w:rsidRPr="00FE1F79" w:rsidTr="00F90D67">
        <w:trPr>
          <w:trHeight w:val="1145"/>
        </w:trPr>
        <w:tc>
          <w:tcPr>
            <w:tcW w:w="200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İmalatçının talimatları doğrultusunda tüm makinelerin günlük bakımları ve periyodik kontrolleri yapıl</w:t>
            </w:r>
            <w:r w:rsidR="00DD393F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3320D1" w:rsidRPr="00FE1F79" w:rsidTr="00F90D67">
        <w:trPr>
          <w:trHeight w:val="852"/>
        </w:trPr>
        <w:tc>
          <w:tcPr>
            <w:tcW w:w="200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Özel cihaz, el aletleri ya da teknik aparatların sadece özel eğitim almış çalışanlar tarafından ve gerekli önlemler alınarak kullanılması sağlan</w:t>
            </w:r>
            <w:r w:rsidR="00DD393F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3320D1" w:rsidRPr="00FE1F79" w:rsidTr="00F90D67">
        <w:trPr>
          <w:trHeight w:val="700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ELEKTRİK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Elektrik/sigorta kutuları kilitlenmiş, yetkisiz kişilerin erişimleri önlenmiş mi?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3320D1" w:rsidRPr="00FE1F79" w:rsidTr="00F90D67">
        <w:trPr>
          <w:trHeight w:val="500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DD393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Kaçak akım rölesi ana elektrik hattına bağlanmış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739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Tüm sigortaların korunaklı yerlerde olması sağlanmış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700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 Elektrikle ilgili bağlantılar sürekli kontrol edil</w:t>
            </w:r>
            <w:r w:rsidR="005B4C49">
              <w:rPr>
                <w:rFonts w:cstheme="minorHAnsi"/>
              </w:rPr>
              <w:t>iyor mu?</w:t>
            </w:r>
            <w:r w:rsidRPr="003320D1">
              <w:rPr>
                <w:rFonts w:cstheme="minorHAnsi"/>
              </w:rPr>
              <w:t xml:space="preserve">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3320D1" w:rsidRPr="00FE1F79" w:rsidTr="00F90D67">
        <w:trPr>
          <w:trHeight w:val="836"/>
        </w:trPr>
        <w:tc>
          <w:tcPr>
            <w:tcW w:w="200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Del="00A810FA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Elektrikli </w:t>
            </w:r>
            <w:proofErr w:type="gramStart"/>
            <w:r w:rsidRPr="003320D1">
              <w:rPr>
                <w:rFonts w:cstheme="minorHAnsi"/>
              </w:rPr>
              <w:t>ekipmanların</w:t>
            </w:r>
            <w:proofErr w:type="gramEnd"/>
            <w:r w:rsidRPr="003320D1">
              <w:rPr>
                <w:rFonts w:cstheme="minorHAnsi"/>
              </w:rPr>
              <w:t xml:space="preserve"> ıslak ortam, su ve kimyasal içerikli ürünler ile temas ettirilmesi engellen</w:t>
            </w:r>
            <w:r w:rsidR="005B4C49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77C1D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017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ERGONOMİ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Çalışanların uzun süre aynı pozisyonda veya fiziksel anlamda zorlayıcı çalışmaları (ağır yük kaldırma </w:t>
            </w:r>
            <w:proofErr w:type="gramStart"/>
            <w:r w:rsidRPr="003320D1">
              <w:rPr>
                <w:rFonts w:cstheme="minorHAnsi"/>
              </w:rPr>
              <w:t>dahil</w:t>
            </w:r>
            <w:proofErr w:type="gramEnd"/>
            <w:r w:rsidRPr="003320D1">
              <w:rPr>
                <w:rFonts w:cstheme="minorHAnsi"/>
              </w:rPr>
              <w:t>) engellen</w:t>
            </w:r>
            <w:r w:rsidR="005B4C49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699"/>
        </w:trPr>
        <w:tc>
          <w:tcPr>
            <w:tcW w:w="2006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Çalışanların, işlerini yaparken çok uzak mesafelere uzanmak zorunda kalmaları engellen</w:t>
            </w:r>
            <w:r w:rsidR="005B4C49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500"/>
        </w:trPr>
        <w:tc>
          <w:tcPr>
            <w:tcW w:w="2006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Çalışanlara uygun ve kaymaz ayakkabılar sağlanmış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702"/>
        </w:trPr>
        <w:tc>
          <w:tcPr>
            <w:tcW w:w="200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Çalışanlara, yaptıkları işe uygun masa, sandalye veya destek </w:t>
            </w:r>
            <w:proofErr w:type="gramStart"/>
            <w:r w:rsidRPr="003320D1">
              <w:rPr>
                <w:rFonts w:cstheme="minorHAnsi"/>
              </w:rPr>
              <w:t>ekipman</w:t>
            </w:r>
            <w:proofErr w:type="gramEnd"/>
            <w:r w:rsidRPr="003320D1">
              <w:rPr>
                <w:rFonts w:cstheme="minorHAnsi"/>
              </w:rPr>
              <w:t xml:space="preserve"> sağlanmış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3320D1" w:rsidRPr="00FE1F79" w:rsidTr="00F90D67">
        <w:trPr>
          <w:trHeight w:val="854"/>
        </w:trPr>
        <w:tc>
          <w:tcPr>
            <w:tcW w:w="2006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ELLE TAŞIMA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Elle taşınamayacak kadar ağır yüklerin çalışanlarca kaldırılması engellen</w:t>
            </w:r>
            <w:r w:rsidR="005B4C49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0D1" w:rsidRPr="00BB3248" w:rsidRDefault="003320D1" w:rsidP="003320D1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0D1" w:rsidRPr="00BB3248" w:rsidRDefault="003320D1" w:rsidP="003320D1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BB3248" w:rsidRDefault="003320D1" w:rsidP="003320D1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215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Yüklerin elle taşınmasından doğabilecek kas iskelet sistemi rahatsızlıkları ile yükleri doğru ve güvenli kaldırma konusunda çalışanlar bilgilendiril</w:t>
            </w:r>
            <w:r w:rsidR="005B4C49">
              <w:rPr>
                <w:rFonts w:cstheme="minorHAnsi"/>
              </w:rPr>
              <w:t>iyor mu?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0D1" w:rsidRPr="00BB3248" w:rsidRDefault="003320D1" w:rsidP="003320D1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0D1" w:rsidRPr="00BB3248" w:rsidRDefault="003320D1" w:rsidP="003320D1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BB3248" w:rsidRDefault="003320D1" w:rsidP="003320D1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215"/>
        </w:trPr>
        <w:tc>
          <w:tcPr>
            <w:tcW w:w="200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320D1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Sırt ve bel incinmesi riski oluşturabilecek yüklerin itilmesini ya da çekilmesini sağlayacak uygun taşıma araçları sağlan</w:t>
            </w:r>
            <w:r w:rsidR="005B4C49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0D1" w:rsidRPr="00BB3248" w:rsidRDefault="003320D1" w:rsidP="003320D1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0D1" w:rsidRPr="00BB3248" w:rsidRDefault="003320D1" w:rsidP="003320D1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BB3248" w:rsidRDefault="003320D1" w:rsidP="003320D1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060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KİMYASAL</w:t>
            </w:r>
            <w:r>
              <w:rPr>
                <w:b/>
                <w:bCs/>
                <w:color w:val="000000"/>
                <w:lang w:eastAsia="tr-TR"/>
              </w:rPr>
              <w:t>LAR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Tehlikeli kimyasallar yerine tehlikeli olmayan veya daha az tehlikeli olanların kullanılması sağlan</w:t>
            </w:r>
            <w:r w:rsidR="005B4C49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3320D1" w:rsidRPr="00FE1F79" w:rsidTr="00F90D67">
        <w:trPr>
          <w:trHeight w:val="1309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Islatma, kıl ve kireç giderme, </w:t>
            </w:r>
            <w:proofErr w:type="spellStart"/>
            <w:r w:rsidRPr="003320D1">
              <w:rPr>
                <w:rFonts w:cstheme="minorHAnsi"/>
              </w:rPr>
              <w:t>piklaj</w:t>
            </w:r>
            <w:proofErr w:type="spellEnd"/>
            <w:r w:rsidRPr="003320D1">
              <w:rPr>
                <w:rFonts w:cstheme="minorHAnsi"/>
              </w:rPr>
              <w:t xml:space="preserve">, </w:t>
            </w:r>
            <w:proofErr w:type="spellStart"/>
            <w:r w:rsidRPr="003320D1">
              <w:rPr>
                <w:rFonts w:cstheme="minorHAnsi"/>
              </w:rPr>
              <w:t>kromlama</w:t>
            </w:r>
            <w:proofErr w:type="spellEnd"/>
            <w:r w:rsidRPr="003320D1">
              <w:rPr>
                <w:rFonts w:cstheme="minorHAnsi"/>
              </w:rPr>
              <w:t xml:space="preserve">, </w:t>
            </w:r>
            <w:proofErr w:type="spellStart"/>
            <w:r w:rsidRPr="003320D1">
              <w:rPr>
                <w:rFonts w:cstheme="minorHAnsi"/>
              </w:rPr>
              <w:t>retenaj</w:t>
            </w:r>
            <w:proofErr w:type="spellEnd"/>
            <w:r w:rsidRPr="003320D1">
              <w:rPr>
                <w:rFonts w:cstheme="minorHAnsi"/>
              </w:rPr>
              <w:t xml:space="preserve"> ve boyama süreçlerinde kullanılan sodyum klorür, sodyum </w:t>
            </w:r>
            <w:proofErr w:type="spellStart"/>
            <w:r w:rsidRPr="003320D1">
              <w:rPr>
                <w:rFonts w:cstheme="minorHAnsi"/>
              </w:rPr>
              <w:t>hidrosülfür</w:t>
            </w:r>
            <w:proofErr w:type="spellEnd"/>
            <w:r w:rsidRPr="003320D1">
              <w:rPr>
                <w:rFonts w:cstheme="minorHAnsi"/>
              </w:rPr>
              <w:t xml:space="preserve">, potasyum/sodyum </w:t>
            </w:r>
            <w:proofErr w:type="spellStart"/>
            <w:r w:rsidRPr="003320D1">
              <w:rPr>
                <w:rFonts w:cstheme="minorHAnsi"/>
              </w:rPr>
              <w:t>kromat</w:t>
            </w:r>
            <w:proofErr w:type="spellEnd"/>
            <w:r w:rsidRPr="003320D1">
              <w:rPr>
                <w:rFonts w:cstheme="minorHAnsi"/>
              </w:rPr>
              <w:t xml:space="preserve">, bikarbonat gibi tehlikeli kimyasallar ile sağlıklı ve güvenli </w:t>
            </w:r>
            <w:r w:rsidR="005B4C49">
              <w:rPr>
                <w:rFonts w:cstheme="minorHAnsi"/>
              </w:rPr>
              <w:t xml:space="preserve">çalışma </w:t>
            </w:r>
            <w:r w:rsidRPr="003320D1">
              <w:rPr>
                <w:rFonts w:cstheme="minorHAnsi"/>
              </w:rPr>
              <w:t>konusunda çalışanlar bilgilendiril</w:t>
            </w:r>
            <w:r w:rsidR="005B4C49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3320D1" w:rsidRPr="00FE1F79" w:rsidTr="00F90D67">
        <w:trPr>
          <w:trHeight w:val="1309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Çalışanlar, kullanma kılavuzu bulunmayan ya da kullanma talimatı henüz hazırlanmamış tehlikeli kimyasalları kullanmamaları </w:t>
            </w:r>
            <w:r w:rsidR="005B4C49">
              <w:rPr>
                <w:rFonts w:cstheme="minorHAnsi"/>
              </w:rPr>
              <w:t xml:space="preserve">konusunda </w:t>
            </w:r>
            <w:proofErr w:type="spellStart"/>
            <w:r w:rsidR="005B4C49">
              <w:rPr>
                <w:rFonts w:cstheme="minorHAnsi"/>
              </w:rPr>
              <w:t>talimatlandırılmış</w:t>
            </w:r>
            <w:proofErr w:type="spellEnd"/>
            <w:r w:rsidR="005B4C49">
              <w:rPr>
                <w:rFonts w:cstheme="minorHAnsi"/>
              </w:rPr>
              <w:t xml:space="preserve"> mı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717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Gaz veya toz gibi zarar verici </w:t>
            </w:r>
            <w:proofErr w:type="gramStart"/>
            <w:r w:rsidRPr="003320D1">
              <w:rPr>
                <w:rFonts w:cstheme="minorHAnsi"/>
              </w:rPr>
              <w:t>emisyona</w:t>
            </w:r>
            <w:proofErr w:type="gramEnd"/>
            <w:r w:rsidRPr="003320D1">
              <w:rPr>
                <w:rFonts w:cstheme="minorHAnsi"/>
              </w:rPr>
              <w:t xml:space="preserve"> sebep olabilecek kimyasal maddelerin açıkta bulunduğu işlemin yapıldığı yerde zararlı emisyona maruz kalmamak için vakum özelliği olan davlumbaz tesisatı veya benzeri bir sistem kurulmuş mu?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211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Kimyasalların üzerinde uygulama yöntemi, kullanılacak koruyucu </w:t>
            </w:r>
            <w:proofErr w:type="gramStart"/>
            <w:r w:rsidRPr="003320D1">
              <w:rPr>
                <w:rFonts w:cstheme="minorHAnsi"/>
              </w:rPr>
              <w:t>ekipman</w:t>
            </w:r>
            <w:proofErr w:type="gramEnd"/>
            <w:r w:rsidRPr="003320D1">
              <w:rPr>
                <w:rFonts w:cstheme="minorHAnsi"/>
              </w:rPr>
              <w:t xml:space="preserve"> ve zararlarını gösteren etiketler mevcut mu?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018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Kimyasal maddelerin (özellikle içerikleri nedeniyle alevlenebilir olanların) saklama koşullarına uyul</w:t>
            </w:r>
            <w:r w:rsidR="005B4C49">
              <w:rPr>
                <w:rFonts w:cstheme="minorHAnsi"/>
              </w:rPr>
              <w:t>uyor</w:t>
            </w:r>
            <w:r w:rsidRPr="003320D1">
              <w:rPr>
                <w:rFonts w:cstheme="minorHAnsi"/>
              </w:rPr>
              <w:t>, bu malzemeler ısı, ışık ve diğer malzemelerden uzakta muhafaza edil</w:t>
            </w:r>
            <w:r w:rsidR="005B4C49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018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Birbirleri ile tepkimeye girerek tehlikeli salımlar oluşturabilecek kimyasal maddelerin ayrı yerlerde muhafaza edilmesi sağlan</w:t>
            </w:r>
            <w:r w:rsidR="005B4C49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 xml:space="preserve">?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131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Kimyasalların kullanımı sırasında alerji ve tahrişleri önlemek için cilt, göz veya solunum teması engellen</w:t>
            </w:r>
            <w:r w:rsidR="005B4C49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320D1" w:rsidRPr="00E040FF" w:rsidRDefault="003320D1" w:rsidP="003320D1">
            <w:pPr>
              <w:spacing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320D1" w:rsidRPr="00E040FF" w:rsidRDefault="003320D1" w:rsidP="003320D1">
            <w:pPr>
              <w:spacing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E040FF" w:rsidRDefault="003320D1" w:rsidP="003320D1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513"/>
        </w:trPr>
        <w:tc>
          <w:tcPr>
            <w:tcW w:w="200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Yakıcı veya aşındırıcı maddeler veya yanıcı gazlarla yapılan çalışmalarda gerekli önlemler alın</w:t>
            </w:r>
            <w:r w:rsidR="005B4C49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534"/>
        </w:trPr>
        <w:tc>
          <w:tcPr>
            <w:tcW w:w="200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ACİL DURUMLAR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İşyerinde, acil durum planı hazırlanmış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B57B4B" w:rsidRDefault="003320D1" w:rsidP="003320D1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374"/>
        </w:trPr>
        <w:tc>
          <w:tcPr>
            <w:tcW w:w="2006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Yeterli sayıda yangın söndürücü mevcut ve son kullanma tarihleri ve basınçları kontrol edil</w:t>
            </w:r>
            <w:r w:rsidR="005B4C49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B57B4B" w:rsidRDefault="003320D1" w:rsidP="003320D1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114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Yangın merdivenine açılan acil çıkış kapıları kilitli olmayıp dışa doğru açılacak şekilde tasarlanmış mı?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B57B4B" w:rsidRDefault="003320D1" w:rsidP="003320D1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169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Acil çıkış kapılarına ulaşımı engelleyecek faktörler ortadan kaldırılmış ve yangın merdivenlerinin amacı dışında kullanılması engellen</w:t>
            </w:r>
            <w:r w:rsidR="005B4C49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B57B4B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211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Acil duruma neden olan olaya ilişkin iletişime geçilecek (yangın, gaz kaçağı, deprem vb.) telefon numaraları görünür yer(</w:t>
            </w:r>
            <w:proofErr w:type="spellStart"/>
            <w:r w:rsidRPr="003320D1">
              <w:rPr>
                <w:rFonts w:cstheme="minorHAnsi"/>
              </w:rPr>
              <w:t>ler</w:t>
            </w:r>
            <w:proofErr w:type="spellEnd"/>
            <w:r w:rsidRPr="003320D1">
              <w:rPr>
                <w:rFonts w:cstheme="minorHAnsi"/>
              </w:rPr>
              <w:t>)e asılmış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B57B4B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032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C45023">
              <w:rPr>
                <w:rFonts w:cstheme="minorHAnsi"/>
              </w:rPr>
              <w:t>Yangın uyarı sistemi</w:t>
            </w:r>
            <w:r>
              <w:rPr>
                <w:rFonts w:cstheme="minorHAnsi"/>
              </w:rPr>
              <w:t>nin</w:t>
            </w:r>
            <w:r w:rsidRPr="00C45023">
              <w:rPr>
                <w:rFonts w:cstheme="minorHAnsi"/>
              </w:rPr>
              <w:t xml:space="preserve"> (sesli v</w:t>
            </w:r>
            <w:r>
              <w:rPr>
                <w:rFonts w:cstheme="minorHAnsi"/>
              </w:rPr>
              <w:t>e ışıklı uyarı) çalışır durumda olması sağlan</w:t>
            </w:r>
            <w:r w:rsidR="005B4C49">
              <w:rPr>
                <w:rFonts w:cstheme="minorHAnsi"/>
              </w:rPr>
              <w:t>ıyor mu</w:t>
            </w:r>
            <w:r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B57B4B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045"/>
        </w:trPr>
        <w:tc>
          <w:tcPr>
            <w:tcW w:w="20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Kapı ve kaçış yollarını gösteren acil durum levhaları uygun yerlere yerleştirilmiş ve yangın merdiveninde ışıklandırma sağlanmış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B57B4B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869"/>
        </w:trPr>
        <w:tc>
          <w:tcPr>
            <w:tcW w:w="200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Çalışanlar, acil durumlarda ne yapması gerektiği konusunda bilgilendirilmiş mi?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B57B4B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573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rFonts w:cs="Calibri"/>
                <w:b/>
                <w:bCs/>
                <w:color w:val="000000"/>
                <w:szCs w:val="18"/>
                <w:lang w:eastAsia="tr-TR"/>
              </w:rPr>
              <w:t>BİYOLOJİK ETKENLER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Biyolojik etkenlere maruz kalan veya kalabilecek çalışan sayısının mümkün olan en az sayıda tutulması için gerekli </w:t>
            </w:r>
            <w:proofErr w:type="spellStart"/>
            <w:r w:rsidRPr="003320D1">
              <w:rPr>
                <w:rFonts w:cstheme="minorHAnsi"/>
              </w:rPr>
              <w:t>organizasyonel</w:t>
            </w:r>
            <w:proofErr w:type="spellEnd"/>
            <w:r w:rsidRPr="003320D1">
              <w:rPr>
                <w:rFonts w:cstheme="minorHAnsi"/>
              </w:rPr>
              <w:t xml:space="preserve"> düzenlemeler yapıl</w:t>
            </w:r>
            <w:r w:rsidR="005B4C49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3320D1" w:rsidRPr="00FE1F79" w:rsidTr="00F90D67">
        <w:trPr>
          <w:trHeight w:val="1734"/>
        </w:trPr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Çalışma süreçleri ve teknik kontrol önlemleri, biyolojik etkenlerin ortama yayılmasını önleyecek veya ortamda en az düzeyde bulunmasını sa</w:t>
            </w:r>
            <w:r w:rsidR="005B4C49">
              <w:rPr>
                <w:rFonts w:cstheme="minorHAnsi"/>
              </w:rPr>
              <w:t>ğlayacak şekilde düzenlenmiş mi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3320D1" w:rsidRPr="00FE1F79" w:rsidTr="00F90D67">
        <w:trPr>
          <w:trHeight w:val="2423"/>
        </w:trPr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Tıbbi ve biyolojik atıkların gerektiğinde uygun işlemlerden geçirildikten sonra çalışanlar tarafından güvenli bir biçimde toplanması, depolanması ve işyerinden uzaklaştırılması, güvenli ve özel kapların kullanılması da dâhil uygun yöntemlerle yapıl</w:t>
            </w:r>
            <w:r w:rsidR="005B4C49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3320D1" w:rsidRPr="00FE1F79" w:rsidTr="00F90D67">
        <w:trPr>
          <w:trHeight w:val="1027"/>
        </w:trPr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Çalışanların, biyolojik etkenlere maruz kalabileceği alanlarda yiyip içmeleri engellen</w:t>
            </w:r>
            <w:r w:rsidR="005B4C49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3320D1" w:rsidRPr="00FE1F79" w:rsidTr="00F90D67">
        <w:trPr>
          <w:trHeight w:val="1041"/>
        </w:trPr>
        <w:tc>
          <w:tcPr>
            <w:tcW w:w="2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Özellikle ham deri ile çalışılan ortamlarda sterilizasyon/dezenfeksiyon sağlan</w:t>
            </w:r>
            <w:r w:rsidR="005B4C49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7D106F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038"/>
        </w:trPr>
        <w:tc>
          <w:tcPr>
            <w:tcW w:w="20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Pr="00447AD7" w:rsidRDefault="003320D1" w:rsidP="00332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  <w:r w:rsidRPr="00447AD7">
              <w:rPr>
                <w:rFonts w:cs="Calibri"/>
                <w:b/>
              </w:rPr>
              <w:t>PSİKOSOSYAL ETKENLER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ile işveren(</w:t>
            </w:r>
            <w:proofErr w:type="spellStart"/>
            <w:r w:rsidRPr="003320D1">
              <w:rPr>
                <w:rFonts w:cstheme="minorHAnsi"/>
              </w:rPr>
              <w:t>ler</w:t>
            </w:r>
            <w:proofErr w:type="spellEnd"/>
            <w:r w:rsidRPr="003320D1">
              <w:rPr>
                <w:rFonts w:cstheme="minorHAnsi"/>
              </w:rPr>
              <w:t>) arasında iyi bir iletişim sürdürül</w:t>
            </w:r>
            <w:r w:rsidR="005B4C49">
              <w:rPr>
                <w:rFonts w:cstheme="minorHAnsi"/>
              </w:rPr>
              <w:t>üyor mu</w:t>
            </w:r>
            <w:r w:rsidRPr="003320D1">
              <w:rPr>
                <w:rFonts w:cstheme="minorHAnsi"/>
              </w:rPr>
              <w:t xml:space="preserve">?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20D1" w:rsidRPr="00447AD7" w:rsidRDefault="003320D1" w:rsidP="003320D1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20D1" w:rsidRPr="00447AD7" w:rsidRDefault="003320D1" w:rsidP="003320D1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447AD7" w:rsidRDefault="003320D1" w:rsidP="003320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682"/>
        </w:trPr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Çalışanlar; yetki, sorumluluk ve çalışma hedeflerini net olarak bil</w:t>
            </w:r>
            <w:r w:rsidR="005B4C49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867"/>
        </w:trPr>
        <w:tc>
          <w:tcPr>
            <w:tcW w:w="2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Çalışanlara, görev ve sorumlulukları haricinde talimat verilmesi engellen</w:t>
            </w:r>
            <w:r w:rsidR="005B4C49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844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KAZALAR VE HASTALIKLAR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Çalışanların işe giriş ve periyodik kontrolleri yaptırıl</w:t>
            </w:r>
            <w:r w:rsidR="005B4C49">
              <w:rPr>
                <w:rFonts w:cstheme="minorHAnsi"/>
              </w:rPr>
              <w:t>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813E07" w:rsidRDefault="003320D1" w:rsidP="003320D1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798"/>
        </w:trPr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9A1568">
              <w:rPr>
                <w:rFonts w:cstheme="minorHAnsi"/>
              </w:rPr>
              <w:t>İş kazaları ve meslek hastalıkları vakaları Sosyal Güvenlik Kurumuna rapor edil</w:t>
            </w:r>
            <w:r w:rsidR="005B4C49">
              <w:rPr>
                <w:rFonts w:cstheme="minorHAnsi"/>
              </w:rPr>
              <w:t>iyor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200"/>
        </w:trPr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Daha önce meydana gelmiş kazalar incelenerek kayıt altına alın</w:t>
            </w:r>
            <w:r w:rsidR="005B4C49">
              <w:rPr>
                <w:rFonts w:cstheme="minorHAnsi"/>
              </w:rPr>
              <w:t>ıyor</w:t>
            </w:r>
            <w:r w:rsidRPr="003320D1">
              <w:rPr>
                <w:rFonts w:cstheme="minorHAnsi"/>
              </w:rPr>
              <w:t>, tehlike kaynakları tespit edilerek ileride benzer kazalar ile karşılaşmamak için gerekli önlemler alın</w:t>
            </w:r>
            <w:r w:rsidR="005B4C49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200"/>
        </w:trPr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Çalışanların sıcak yüzeyle ya da püsküren buharla temas edip yanması gibi tehlikelere karşı önlemler alın</w:t>
            </w:r>
            <w:r w:rsidR="005B4C49"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1049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EĞİTİM VE BİLGİLENDİRME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Tüm çalışanlara </w:t>
            </w:r>
            <w:proofErr w:type="gramStart"/>
            <w:r w:rsidRPr="003320D1">
              <w:rPr>
                <w:rFonts w:cstheme="minorHAnsi"/>
              </w:rPr>
              <w:t>enfeksiyon</w:t>
            </w:r>
            <w:proofErr w:type="gramEnd"/>
            <w:r w:rsidRPr="003320D1">
              <w:rPr>
                <w:rFonts w:cstheme="minorHAnsi"/>
              </w:rPr>
              <w:t xml:space="preserve"> riskini azaltmak için genel hijyen bilgisi verilmiş ve gerekli önlemler alınmış mı?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854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iş sağlığı ve güvenliği konusunda eğitim almışlar mı?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6D20CE" w:rsidRDefault="003320D1" w:rsidP="003320D1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771"/>
        </w:trPr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yaptıkları işle ilgili olarak gerekli eğitim ve bilgiye sahip mi?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B5BA1" w:rsidRDefault="003320D1" w:rsidP="003320D1">
            <w:pPr>
              <w:spacing w:after="0" w:line="240" w:lineRule="auto"/>
              <w:rPr>
                <w:color w:val="000000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868"/>
        </w:trPr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biyolojik etkenlerle çalışma sırasında maruz kalabileceği riskler konusunda bilgilendiril</w:t>
            </w:r>
            <w:r w:rsidR="005B4C49">
              <w:rPr>
                <w:rFonts w:cstheme="minorHAnsi"/>
              </w:rPr>
              <w:t>iyor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763"/>
        </w:trPr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tehlikeli kimyasallarla çalışma sırasında maruz kal</w:t>
            </w:r>
            <w:r w:rsidR="005B4C49">
              <w:rPr>
                <w:rFonts w:cstheme="minorHAnsi"/>
              </w:rPr>
              <w:t>ınabilecek</w:t>
            </w:r>
            <w:r w:rsidRPr="003320D1">
              <w:rPr>
                <w:rFonts w:cstheme="minorHAnsi"/>
              </w:rPr>
              <w:t xml:space="preserve"> riskler ve kimyasallar ile güvenli çalışma konusunda bilgilendiril</w:t>
            </w:r>
            <w:r w:rsidR="005B4C49">
              <w:rPr>
                <w:rFonts w:cstheme="minorHAnsi"/>
              </w:rPr>
              <w:t>iyor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763"/>
        </w:trPr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kesilme, batma, yanma vb. nedenler ile oluşan yaralara hangi durumda ve kim tarafından müdahale edileceğ</w:t>
            </w:r>
            <w:r w:rsidR="005B4C49">
              <w:rPr>
                <w:rFonts w:cstheme="minorHAnsi"/>
              </w:rPr>
              <w:t>i konusunda bilgilendiriliyor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484"/>
        </w:trPr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kullandıkları makine, araç ve gereçlerin güvenli kullanımı konusunda eğitil</w:t>
            </w:r>
            <w:r w:rsidR="005B4C49">
              <w:rPr>
                <w:rFonts w:cstheme="minorHAnsi"/>
              </w:rPr>
              <w:t>iyor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484"/>
        </w:trPr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0D1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Çalışanlar sağlık ve güvenlik işaretlerinin anlamları konusunda eğitilmiş mi?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FE1F79" w:rsidTr="00F90D67">
        <w:trPr>
          <w:trHeight w:val="700"/>
        </w:trPr>
        <w:tc>
          <w:tcPr>
            <w:tcW w:w="2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Default="003320D1" w:rsidP="003320D1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3320D1" w:rsidRDefault="003320D1" w:rsidP="005B4C49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Eğitim ve bilgilendirme ile ilgili belgeler kayıt altına alın</w:t>
            </w:r>
            <w:r w:rsidR="005B4C49">
              <w:rPr>
                <w:rFonts w:cstheme="minorHAnsi"/>
              </w:rPr>
              <w:t xml:space="preserve">ıyor </w:t>
            </w:r>
            <w:r w:rsidRPr="003320D1">
              <w:rPr>
                <w:rFonts w:cstheme="minorHAnsi"/>
              </w:rPr>
              <w:t>ve kayıtlar uygun şekilde muhafaza edil</w:t>
            </w:r>
            <w:r w:rsidR="005B4C49"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 xml:space="preserve">? 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20D1" w:rsidRPr="002615E7" w:rsidRDefault="003320D1" w:rsidP="003320D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bookmarkEnd w:id="0"/>
    </w:tbl>
    <w:p w:rsidR="003320D1" w:rsidRDefault="003320D1" w:rsidP="009A1568">
      <w:pPr>
        <w:spacing w:after="0"/>
      </w:pPr>
    </w:p>
    <w:p w:rsidR="00AA3DDA" w:rsidRDefault="00AA3DDA" w:rsidP="00AA3DD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AA3DDA" w:rsidRPr="00443403" w:rsidRDefault="00AA3DDA" w:rsidP="00AA3DD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9A1568" w:rsidRPr="009A1568" w:rsidRDefault="009A1568" w:rsidP="009A15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</w:p>
    <w:sectPr w:rsidR="009A1568" w:rsidRPr="009A1568" w:rsidSect="00EF52B1">
      <w:headerReference w:type="default" r:id="rId13"/>
      <w:footerReference w:type="default" r:id="rId14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7AB" w:rsidRDefault="001A77AB" w:rsidP="00BD510D">
      <w:pPr>
        <w:spacing w:after="0" w:line="240" w:lineRule="auto"/>
      </w:pPr>
      <w:r>
        <w:separator/>
      </w:r>
    </w:p>
  </w:endnote>
  <w:endnote w:type="continuationSeparator" w:id="0">
    <w:p w:rsidR="001A77AB" w:rsidRDefault="001A77AB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0D1" w:rsidRDefault="003320D1">
    <w:pPr>
      <w:pStyle w:val="Altbilgi"/>
      <w:jc w:val="right"/>
    </w:pPr>
  </w:p>
  <w:p w:rsidR="003320D1" w:rsidRDefault="003320D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542314"/>
      <w:docPartObj>
        <w:docPartGallery w:val="Page Numbers (Bottom of Page)"/>
        <w:docPartUnique/>
      </w:docPartObj>
    </w:sdtPr>
    <w:sdtEndPr/>
    <w:sdtContent>
      <w:p w:rsidR="003320D1" w:rsidRDefault="003320D1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5817C3">
          <w:rPr>
            <w:b/>
            <w:noProof/>
            <w:sz w:val="16"/>
          </w:rPr>
          <w:t>11</w:t>
        </w:r>
        <w:r w:rsidRPr="00E4599E">
          <w:rPr>
            <w:b/>
            <w:sz w:val="16"/>
          </w:rPr>
          <w:fldChar w:fldCharType="end"/>
        </w:r>
        <w:r>
          <w:rPr>
            <w:b/>
            <w:sz w:val="16"/>
          </w:rPr>
          <w:t>/</w:t>
        </w:r>
        <w:r w:rsidR="00F90D67">
          <w:rPr>
            <w:b/>
            <w:sz w:val="16"/>
          </w:rPr>
          <w:t>11</w:t>
        </w:r>
      </w:p>
    </w:sdtContent>
  </w:sdt>
  <w:p w:rsidR="003320D1" w:rsidRPr="00EF52B1" w:rsidRDefault="003320D1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7AB" w:rsidRDefault="001A77AB" w:rsidP="00BD510D">
      <w:pPr>
        <w:spacing w:after="0" w:line="240" w:lineRule="auto"/>
      </w:pPr>
      <w:r>
        <w:separator/>
      </w:r>
    </w:p>
  </w:footnote>
  <w:footnote w:type="continuationSeparator" w:id="0">
    <w:p w:rsidR="001A77AB" w:rsidRDefault="001A77AB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0D1" w:rsidRDefault="003320D1">
    <w:pPr>
      <w:pStyle w:val="stbilgi"/>
    </w:pPr>
    <w:r w:rsidRPr="001C0D37">
      <w:rPr>
        <w:b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EC163F8" wp14:editId="2C24DB51">
              <wp:simplePos x="0" y="0"/>
              <wp:positionH relativeFrom="column">
                <wp:posOffset>5376281</wp:posOffset>
              </wp:positionH>
              <wp:positionV relativeFrom="paragraph">
                <wp:posOffset>-127635</wp:posOffset>
              </wp:positionV>
              <wp:extent cx="4428877" cy="1403985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877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20D1" w:rsidRPr="001C0D37" w:rsidRDefault="00E52FC7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DERİ VE TABAKLAMA İŞLERİ İÇİN</w:t>
                          </w:r>
                          <w:r w:rsidR="003320D1" w:rsidRPr="001C0D37"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23.35pt;margin-top:-10.05pt;width:348.7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" filled="f" stroked="f">
              <v:textbox style="mso-fit-shape-to-text:t">
                <w:txbxContent>
                  <w:p w:rsidR="003320D1" w:rsidRPr="001C0D37" w:rsidRDefault="00E52FC7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DERİ VE TABAKLAMA İŞLERİ İÇİN</w:t>
                    </w:r>
                    <w:r w:rsidR="003320D1" w:rsidRPr="001C0D37"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anchor distT="0" distB="0" distL="114300" distR="114300" simplePos="0" relativeHeight="251697152" behindDoc="1" locked="0" layoutInCell="1" allowOverlap="1" wp14:anchorId="1CFE6B13" wp14:editId="675E77AA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96128" behindDoc="1" locked="0" layoutInCell="1" allowOverlap="1" wp14:anchorId="2E21A4B4" wp14:editId="5BB84F1A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15A5A"/>
    <w:rsid w:val="00060728"/>
    <w:rsid w:val="00072120"/>
    <w:rsid w:val="00073229"/>
    <w:rsid w:val="00092838"/>
    <w:rsid w:val="000E0B3B"/>
    <w:rsid w:val="00110C2A"/>
    <w:rsid w:val="00121B0D"/>
    <w:rsid w:val="00122FE0"/>
    <w:rsid w:val="00142CE1"/>
    <w:rsid w:val="00154EC3"/>
    <w:rsid w:val="001701A3"/>
    <w:rsid w:val="00171CB4"/>
    <w:rsid w:val="001759F9"/>
    <w:rsid w:val="001906DA"/>
    <w:rsid w:val="00190950"/>
    <w:rsid w:val="001A5209"/>
    <w:rsid w:val="001A6211"/>
    <w:rsid w:val="001A77AB"/>
    <w:rsid w:val="001B5A30"/>
    <w:rsid w:val="001C0D37"/>
    <w:rsid w:val="001C7E94"/>
    <w:rsid w:val="00204FE5"/>
    <w:rsid w:val="00207AD4"/>
    <w:rsid w:val="002509E9"/>
    <w:rsid w:val="0025735B"/>
    <w:rsid w:val="002732F0"/>
    <w:rsid w:val="0029104F"/>
    <w:rsid w:val="002B11C2"/>
    <w:rsid w:val="002C4497"/>
    <w:rsid w:val="002C6B91"/>
    <w:rsid w:val="00304A66"/>
    <w:rsid w:val="0031057A"/>
    <w:rsid w:val="003320D1"/>
    <w:rsid w:val="00333D90"/>
    <w:rsid w:val="003548F0"/>
    <w:rsid w:val="00373464"/>
    <w:rsid w:val="0039187F"/>
    <w:rsid w:val="0039794B"/>
    <w:rsid w:val="003C1C81"/>
    <w:rsid w:val="003D04E7"/>
    <w:rsid w:val="003D0657"/>
    <w:rsid w:val="003E1C23"/>
    <w:rsid w:val="003F05A3"/>
    <w:rsid w:val="003F6EBC"/>
    <w:rsid w:val="00436517"/>
    <w:rsid w:val="00457BE8"/>
    <w:rsid w:val="00463F48"/>
    <w:rsid w:val="00466DE8"/>
    <w:rsid w:val="00483F33"/>
    <w:rsid w:val="00484897"/>
    <w:rsid w:val="004A058E"/>
    <w:rsid w:val="004B42E2"/>
    <w:rsid w:val="004E12D0"/>
    <w:rsid w:val="00506D8B"/>
    <w:rsid w:val="00510EF6"/>
    <w:rsid w:val="00552465"/>
    <w:rsid w:val="00562D65"/>
    <w:rsid w:val="005817C3"/>
    <w:rsid w:val="005B02B2"/>
    <w:rsid w:val="005B4C49"/>
    <w:rsid w:val="00650D95"/>
    <w:rsid w:val="00676F46"/>
    <w:rsid w:val="006A4468"/>
    <w:rsid w:val="006C3D97"/>
    <w:rsid w:val="006C54DE"/>
    <w:rsid w:val="006E326A"/>
    <w:rsid w:val="006F5277"/>
    <w:rsid w:val="006F6DB2"/>
    <w:rsid w:val="006F7829"/>
    <w:rsid w:val="006F7FB1"/>
    <w:rsid w:val="00714E49"/>
    <w:rsid w:val="00720890"/>
    <w:rsid w:val="00722B51"/>
    <w:rsid w:val="00730563"/>
    <w:rsid w:val="007443BD"/>
    <w:rsid w:val="007470FE"/>
    <w:rsid w:val="0077021E"/>
    <w:rsid w:val="00776513"/>
    <w:rsid w:val="007F5B81"/>
    <w:rsid w:val="008063A8"/>
    <w:rsid w:val="00814FD5"/>
    <w:rsid w:val="00825661"/>
    <w:rsid w:val="008260F7"/>
    <w:rsid w:val="00863C51"/>
    <w:rsid w:val="00896ECF"/>
    <w:rsid w:val="0089713B"/>
    <w:rsid w:val="008B7EFC"/>
    <w:rsid w:val="00906DE3"/>
    <w:rsid w:val="00951E22"/>
    <w:rsid w:val="00964090"/>
    <w:rsid w:val="0096653A"/>
    <w:rsid w:val="00971F67"/>
    <w:rsid w:val="00985961"/>
    <w:rsid w:val="0099455B"/>
    <w:rsid w:val="009A1568"/>
    <w:rsid w:val="009A3BA6"/>
    <w:rsid w:val="009A3D86"/>
    <w:rsid w:val="009E6E12"/>
    <w:rsid w:val="009F1D9A"/>
    <w:rsid w:val="009F3C3F"/>
    <w:rsid w:val="00A1151C"/>
    <w:rsid w:val="00A14BA4"/>
    <w:rsid w:val="00A22E56"/>
    <w:rsid w:val="00A354A1"/>
    <w:rsid w:val="00A405DA"/>
    <w:rsid w:val="00A67B04"/>
    <w:rsid w:val="00AA3DDA"/>
    <w:rsid w:val="00AB17FC"/>
    <w:rsid w:val="00AE028D"/>
    <w:rsid w:val="00B14E73"/>
    <w:rsid w:val="00B16B3A"/>
    <w:rsid w:val="00B24210"/>
    <w:rsid w:val="00B52D2D"/>
    <w:rsid w:val="00B55E13"/>
    <w:rsid w:val="00B74256"/>
    <w:rsid w:val="00B75089"/>
    <w:rsid w:val="00B7688C"/>
    <w:rsid w:val="00B82D9A"/>
    <w:rsid w:val="00B946ED"/>
    <w:rsid w:val="00BA645E"/>
    <w:rsid w:val="00BB5E6C"/>
    <w:rsid w:val="00BB7B3F"/>
    <w:rsid w:val="00BD510D"/>
    <w:rsid w:val="00BE5E0F"/>
    <w:rsid w:val="00BF1D89"/>
    <w:rsid w:val="00BF41AE"/>
    <w:rsid w:val="00C0154E"/>
    <w:rsid w:val="00C03263"/>
    <w:rsid w:val="00C041F4"/>
    <w:rsid w:val="00C128E1"/>
    <w:rsid w:val="00C15940"/>
    <w:rsid w:val="00C34AB7"/>
    <w:rsid w:val="00C46B8C"/>
    <w:rsid w:val="00C577BE"/>
    <w:rsid w:val="00C628CC"/>
    <w:rsid w:val="00C94E46"/>
    <w:rsid w:val="00CA01E3"/>
    <w:rsid w:val="00CD4404"/>
    <w:rsid w:val="00D14260"/>
    <w:rsid w:val="00D15381"/>
    <w:rsid w:val="00D22AEC"/>
    <w:rsid w:val="00D22B80"/>
    <w:rsid w:val="00D23903"/>
    <w:rsid w:val="00D4618B"/>
    <w:rsid w:val="00D83181"/>
    <w:rsid w:val="00D95928"/>
    <w:rsid w:val="00DA7111"/>
    <w:rsid w:val="00DB6091"/>
    <w:rsid w:val="00DD0C1D"/>
    <w:rsid w:val="00DD393F"/>
    <w:rsid w:val="00DF1647"/>
    <w:rsid w:val="00E02B43"/>
    <w:rsid w:val="00E02F69"/>
    <w:rsid w:val="00E078F8"/>
    <w:rsid w:val="00E4599E"/>
    <w:rsid w:val="00E52FC7"/>
    <w:rsid w:val="00E5776C"/>
    <w:rsid w:val="00E62F98"/>
    <w:rsid w:val="00E86A14"/>
    <w:rsid w:val="00EB4AA9"/>
    <w:rsid w:val="00EF52B1"/>
    <w:rsid w:val="00F0439A"/>
    <w:rsid w:val="00F14725"/>
    <w:rsid w:val="00F15894"/>
    <w:rsid w:val="00F171E3"/>
    <w:rsid w:val="00F21953"/>
    <w:rsid w:val="00F2795F"/>
    <w:rsid w:val="00F41D26"/>
    <w:rsid w:val="00F71860"/>
    <w:rsid w:val="00F90D67"/>
    <w:rsid w:val="00F94C9A"/>
    <w:rsid w:val="00FC7495"/>
    <w:rsid w:val="00FD6CA3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974DE-058A-4081-8E47-EADF6FFE0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1640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Windows Kullanıcısı</cp:lastModifiedBy>
  <cp:revision>6</cp:revision>
  <cp:lastPrinted>2013-02-19T14:53:00Z</cp:lastPrinted>
  <dcterms:created xsi:type="dcterms:W3CDTF">2014-06-24T14:09:00Z</dcterms:created>
  <dcterms:modified xsi:type="dcterms:W3CDTF">2014-06-27T07:28:00Z</dcterms:modified>
</cp:coreProperties>
</file>