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C816E4" w:rsidP="00C628CC">
      <w:pPr>
        <w:spacing w:line="240" w:lineRule="auto"/>
        <w:jc w:val="center"/>
        <w:rPr>
          <w:rFonts w:ascii="Impact" w:hAnsi="Impact"/>
          <w:sz w:val="44"/>
        </w:rPr>
      </w:pPr>
      <w:r w:rsidRPr="00C816E4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1C910C7D" wp14:editId="0398C68B">
            <wp:simplePos x="0" y="0"/>
            <wp:positionH relativeFrom="column">
              <wp:posOffset>6054725</wp:posOffset>
            </wp:positionH>
            <wp:positionV relativeFrom="paragraph">
              <wp:posOffset>-435611</wp:posOffset>
            </wp:positionV>
            <wp:extent cx="1075690" cy="14573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16E4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2C4CBA89" wp14:editId="169CE886">
            <wp:simplePos x="0" y="0"/>
            <wp:positionH relativeFrom="column">
              <wp:posOffset>-364490</wp:posOffset>
            </wp:positionH>
            <wp:positionV relativeFrom="paragraph">
              <wp:posOffset>-349885</wp:posOffset>
            </wp:positionV>
            <wp:extent cx="1828800" cy="1186180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0154E" w:rsidRDefault="00C816E4" w:rsidP="00C628CC">
      <w:pPr>
        <w:spacing w:line="240" w:lineRule="auto"/>
        <w:jc w:val="center"/>
        <w:rPr>
          <w:rFonts w:ascii="Impact" w:hAnsi="Impact"/>
          <w:sz w:val="44"/>
        </w:rPr>
      </w:pPr>
      <w:r w:rsidRPr="00C816E4"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2366B5" wp14:editId="072804E6">
                <wp:simplePos x="0" y="0"/>
                <wp:positionH relativeFrom="column">
                  <wp:posOffset>-431165</wp:posOffset>
                </wp:positionH>
                <wp:positionV relativeFrom="paragraph">
                  <wp:posOffset>1258570</wp:posOffset>
                </wp:positionV>
                <wp:extent cx="7562850" cy="1790700"/>
                <wp:effectExtent l="0" t="0" r="19050" b="1905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6E4" w:rsidRPr="00C816E4" w:rsidRDefault="00C816E4" w:rsidP="00C816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</w:pPr>
                            <w:r w:rsidRPr="00C816E4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>BAKKAL, MARKET VE SÜPERMARKETLER</w:t>
                            </w:r>
                            <w:r w:rsidR="00443403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 xml:space="preserve"> İÇİN</w:t>
                            </w:r>
                            <w:r w:rsidRPr="00C816E4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18"/>
                              </w:rPr>
                              <w:t xml:space="preserve"> KONTROL LİSTESİ</w:t>
                            </w:r>
                          </w:p>
                          <w:p w:rsidR="00C816E4" w:rsidRPr="00C816E4" w:rsidRDefault="00C816E4" w:rsidP="00C816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3.95pt;margin-top:99.1pt;width:595.5pt;height:14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YAkwIAALcFAAAOAAAAZHJzL2Uyb0RvYy54bWysVN9P2zAQfp+0/8Hy+0jbAYWKFHUgpmkM&#10;0GDi2XXs1prj8+xLm+6v39lJS2FI06a9JGffd+e7736cnbe1ZSsVogFX8uHBgDPlJFTGLUr+7eHq&#10;3QlnEYWrhAWnSr5RkZ9P3745W/uJGsESbKUCIycuTta+5EtEPymKKJeqFvEAvHKk1BBqgXQMi6IK&#10;Yk3ea1uMBoPjYg2h8gGkipFuLzsln2b/WiuJt1pHhcyWnGLD/A35O0/fYnomJosg/NLIPgzxD1HU&#10;wjh6dOfqUqBgTTC/uaqNDBBB44GEugCtjVQ5B8pmOHiRzf1SeJVzIXKi39EU/59bebO6C8xUJadC&#10;OVFTib4oNI59brCJDTtJDK19nBDw3hMU2w/QUqW395EuU+KtDnX6U0qM9MT1ZsevapFJuhwfHY9O&#10;jkglSTccnw7Gg1yB4snch4gfFdQsCSUPVMDMq1hdR6RQCLqFpNciWFNdGWvzITWNurCBrQSV22IO&#10;kiyeoaxj65Ifv6c4/uRhvnjFA/mzLlmq3F59WImijoos4caqhLHuq9JEb2bklRiFlMrt4szohNKU&#10;0d8Y9vinqP7GuMuDLPLL4HBnXBsHoWPpObXV9y0xusNTYfbyTiK287ZvnTlUG+qcAN30RS+vDFX3&#10;WkS8E4HGjTqCVgje0kdboOpAL3G2hPDztfuEpykgLWdrGt+Sxx+NCIoz+8nRfJwODw/TvOfD4dF4&#10;RIewr5nva1xTXwC1zJCWlZdZTHi0W1EHqB9p08zSq6QSTtLbJceteIHdUqFNJdVslkE04V7gtbv3&#10;MrlO9KbefWgfRfB9gyPNxg1sB11MXvR5h02WDmYNgjZ5CBLBHas98bQd8mz0myytn/1zRj3t2+kv&#10;AAAA//8DAFBLAwQUAAYACAAAACEA0vZIwOEAAAAMAQAADwAAAGRycy9kb3ducmV2LnhtbEyPQUvD&#10;QBCF74L/YRnBW7tJGmoasylBEUELYu2lt2l2TILZ2ZDdtum/d3vS4/A+3vumWE+mFycaXWdZQTyP&#10;QBDXVnfcKNh9vcwyEM4ja+wtk4ILOViXtzcF5tqe+ZNOW9+IUMIuRwWt90MupatbMujmdiAO2bcd&#10;Dfpwjo3UI55DuellEkVLabDjsNDiQE8t1T/bo1Hwlu7xeeHf6eJ5+qiq12xI3Uap+7upegThafJ/&#10;MFz1gzqUwelgj6yd6BXMlg+rgIZglSUgrkScLGIQBwVpFiUgy0L+f6L8BQAA//8DAFBLAQItABQA&#10;BgAIAAAAIQC2gziS/gAAAOEBAAATAAAAAAAAAAAAAAAAAAAAAABbQ29udGVudF9UeXBlc10ueG1s&#10;UEsBAi0AFAAGAAgAAAAhADj9If/WAAAAlAEAAAsAAAAAAAAAAAAAAAAALwEAAF9yZWxzLy5yZWxz&#10;UEsBAi0AFAAGAAgAAAAhAH9C5gCTAgAAtwUAAA4AAAAAAAAAAAAAAAAALgIAAGRycy9lMm9Eb2Mu&#10;eG1sUEsBAi0AFAAGAAgAAAAhANL2SMDhAAAADAEAAA8AAAAAAAAAAAAAAAAA7QQAAGRycy9kb3du&#10;cmV2LnhtbFBLBQYAAAAABAAEAPMAAAD7BQAAAAA=&#10;" fillcolor="white [3201]" strokecolor="white [3212]" strokeweight=".5pt">
                <v:textbox>
                  <w:txbxContent>
                    <w:p w:rsidR="00C816E4" w:rsidRPr="00C816E4" w:rsidRDefault="00C816E4" w:rsidP="00C816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</w:pPr>
                      <w:r w:rsidRPr="00C816E4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>BAKKAL, MARKET VE SÜPERMARKETLER</w:t>
                      </w:r>
                      <w:r w:rsidR="00443403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 xml:space="preserve"> İÇİN</w:t>
                      </w:r>
                      <w:r w:rsidRPr="00C816E4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18"/>
                        </w:rPr>
                        <w:t xml:space="preserve"> KONTROL LİSTESİ</w:t>
                      </w:r>
                    </w:p>
                    <w:p w:rsidR="00C816E4" w:rsidRPr="00C816E4" w:rsidRDefault="00C816E4" w:rsidP="00C816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83840" behindDoc="0" locked="0" layoutInCell="1" allowOverlap="1" wp14:anchorId="553B7D7C" wp14:editId="6649D2F0">
            <wp:simplePos x="0" y="0"/>
            <wp:positionH relativeFrom="column">
              <wp:posOffset>-527050</wp:posOffset>
            </wp:positionH>
            <wp:positionV relativeFrom="paragraph">
              <wp:posOffset>2839720</wp:posOffset>
            </wp:positionV>
            <wp:extent cx="7654925" cy="6848475"/>
            <wp:effectExtent l="0" t="0" r="3175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60" t="35975"/>
                    <a:stretch/>
                  </pic:blipFill>
                  <pic:spPr bwMode="auto">
                    <a:xfrm>
                      <a:off x="0" y="0"/>
                      <a:ext cx="7654925" cy="684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p w:rsidR="00C0154E" w:rsidRPr="00C0154E" w:rsidRDefault="00C0154E" w:rsidP="00C628C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12" w:type="dxa"/>
        <w:jc w:val="center"/>
        <w:tblInd w:w="-26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57"/>
        <w:gridCol w:w="4688"/>
        <w:gridCol w:w="756"/>
        <w:gridCol w:w="757"/>
        <w:gridCol w:w="3065"/>
        <w:gridCol w:w="2147"/>
        <w:gridCol w:w="1842"/>
      </w:tblGrid>
      <w:tr w:rsidR="002462E8" w:rsidRPr="004A5391" w:rsidTr="002462E8">
        <w:trPr>
          <w:trHeight w:val="552"/>
          <w:tblHeader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62E8" w:rsidRPr="004A5391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</w:p>
          <w:p w:rsidR="002462E8" w:rsidRPr="004A5391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  <w:r w:rsidRPr="004A5391">
              <w:rPr>
                <w:b/>
                <w:color w:val="000000"/>
                <w:lang w:eastAsia="tr-TR"/>
              </w:rPr>
              <w:t>Konu Başlığı</w:t>
            </w:r>
          </w:p>
          <w:p w:rsidR="002462E8" w:rsidRPr="004A5391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462E8" w:rsidRPr="004A5391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  <w:r w:rsidRPr="004A5391">
              <w:rPr>
                <w:b/>
                <w:color w:val="000000"/>
                <w:lang w:eastAsia="tr-TR"/>
              </w:rPr>
              <w:t>Kontrol Listesi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62E8" w:rsidRPr="002615E7" w:rsidRDefault="002462E8" w:rsidP="002462E8">
            <w:pPr>
              <w:spacing w:after="0" w:line="240" w:lineRule="auto"/>
              <w:jc w:val="center"/>
              <w:rPr>
                <w:b/>
                <w:bCs/>
                <w:color w:val="00B050"/>
                <w:lang w:eastAsia="tr-TR"/>
              </w:rPr>
            </w:pPr>
            <w:r w:rsidRPr="002615E7">
              <w:rPr>
                <w:b/>
                <w:bCs/>
                <w:color w:val="00B050"/>
                <w:lang w:eastAsia="tr-TR"/>
              </w:rPr>
              <w:t xml:space="preserve">Evet </w:t>
            </w:r>
            <w:r w:rsidRPr="002615E7">
              <w:rPr>
                <w:rFonts w:ascii="Wingdings" w:hAnsi="Wingdings"/>
                <w:b/>
                <w:bCs/>
                <w:color w:val="00B050"/>
                <w:sz w:val="32"/>
                <w:szCs w:val="32"/>
                <w:lang w:eastAsia="tr-TR"/>
              </w:rPr>
              <w:t></w:t>
            </w:r>
            <w:r w:rsidRPr="002615E7">
              <w:rPr>
                <w:b/>
                <w:bCs/>
                <w:color w:val="00B050"/>
                <w:lang w:eastAsia="tr-TR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62E8" w:rsidRPr="002615E7" w:rsidRDefault="002462E8" w:rsidP="002462E8">
            <w:pPr>
              <w:spacing w:after="0" w:line="240" w:lineRule="auto"/>
              <w:jc w:val="center"/>
              <w:rPr>
                <w:b/>
                <w:bCs/>
                <w:color w:val="FF0000"/>
                <w:lang w:eastAsia="tr-TR"/>
              </w:rPr>
            </w:pPr>
            <w:r w:rsidRPr="002615E7">
              <w:rPr>
                <w:b/>
                <w:bCs/>
                <w:color w:val="FF0000"/>
                <w:lang w:eastAsia="tr-TR"/>
              </w:rPr>
              <w:t xml:space="preserve">Hayır </w:t>
            </w:r>
            <w:r w:rsidRPr="002615E7">
              <w:rPr>
                <w:rFonts w:ascii="Wingdings" w:hAnsi="Wingdings"/>
                <w:b/>
                <w:bCs/>
                <w:color w:val="FF0000"/>
                <w:sz w:val="32"/>
                <w:szCs w:val="32"/>
                <w:lang w:eastAsia="tr-TR"/>
              </w:rPr>
              <w:t>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62E8" w:rsidRPr="004A5391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  <w:r w:rsidRPr="004A5391">
              <w:rPr>
                <w:b/>
                <w:color w:val="000000"/>
                <w:lang w:eastAsia="tr-TR"/>
              </w:rPr>
              <w:t>Alınması Gereken Önlem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2462E8" w:rsidRPr="004A5391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  <w:r w:rsidRPr="004A5391">
              <w:rPr>
                <w:b/>
                <w:color w:val="000000"/>
                <w:lang w:eastAsia="tr-TR"/>
              </w:rPr>
              <w:t>Sorumlu Kişi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62E8" w:rsidRPr="004A5391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  <w:r w:rsidRPr="004A5391">
              <w:rPr>
                <w:b/>
                <w:color w:val="000000"/>
                <w:lang w:eastAsia="tr-TR"/>
              </w:rPr>
              <w:t>Tamamlanacağı tarih</w:t>
            </w: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97D58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  <w:r w:rsidRPr="00C97D58">
              <w:rPr>
                <w:b/>
                <w:color w:val="000000"/>
                <w:lang w:eastAsia="tr-TR"/>
              </w:rPr>
              <w:t>GENEL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Zemin kayma veya düşmeyi önleyecek şekilde uygun malzeme ile kaplanmış ve iç ve dış zeminler düzenli olarak kontrol edil</w:t>
            </w:r>
            <w:r w:rsidR="00015C30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Zeminde çökme, erime, engebe vb. deformasyonlar bulunması halinde bunlar için düzeltici işlemler uygulan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Cam yüzeyler (kapı, pencere vb.) uygun şekilde monte edilmiş mi?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Cam yüzeyler üzerinde kırık ve çatlak gibi hatalar bulunması halinde bunlar için düzeltici işlemler uygulan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Merdiven genişlikleri ve basamak yükseklikleri uygun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405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Merdivenler boyunca tırabzanlar mevcut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Merdivenlerin tırabzan ayakları arasında uygun aralıklarla dikmeler veya düşmeyi önleyecek kapalı bloklar mevcut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Otomatik sürgülü ve/veya döner kapıların  (durdurma tertibatları da </w:t>
            </w:r>
            <w:proofErr w:type="gramStart"/>
            <w:r w:rsidRPr="002462E8">
              <w:rPr>
                <w:rFonts w:cstheme="minorHAnsi"/>
              </w:rPr>
              <w:t>dahil</w:t>
            </w:r>
            <w:proofErr w:type="gramEnd"/>
            <w:r w:rsidRPr="002462E8">
              <w:rPr>
                <w:rFonts w:cstheme="minorHAnsi"/>
              </w:rPr>
              <w:t>) düzenli bakım ve kontrolleri yapıl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Yürüyen bant ve merdivenlerin kullanımında gerekli güvenlik önlemleri alın</w:t>
            </w:r>
            <w:r w:rsidR="00015C30">
              <w:rPr>
                <w:rFonts w:cstheme="minorHAnsi"/>
              </w:rPr>
              <w:t xml:space="preserve">ıyor </w:t>
            </w:r>
            <w:r w:rsidRPr="002462E8">
              <w:rPr>
                <w:rFonts w:cstheme="minorHAnsi"/>
              </w:rPr>
              <w:t xml:space="preserve">ve bunların (durdurma tertibatları da </w:t>
            </w:r>
            <w:proofErr w:type="gramStart"/>
            <w:r w:rsidRPr="002462E8">
              <w:rPr>
                <w:rFonts w:cstheme="minorHAnsi"/>
              </w:rPr>
              <w:t>dahil</w:t>
            </w:r>
            <w:proofErr w:type="gramEnd"/>
            <w:r w:rsidRPr="002462E8">
              <w:rPr>
                <w:rFonts w:cstheme="minorHAnsi"/>
              </w:rPr>
              <w:t>) düz</w:t>
            </w:r>
            <w:r w:rsidR="00015C30">
              <w:rPr>
                <w:rFonts w:cstheme="minorHAnsi"/>
              </w:rPr>
              <w:t>enli bakım ve kontrolleri yapılıyor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Raflar veya benzeri diğer malzemeler çalışanların üzerine düşmeyecek şekilde sabitlenmiş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Temizlik yapılan alanda kaymayı önlemek için gerekli önlemler alın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Koridorların çalışmayı ve geçişi engellemeyecek genişlikte olması sağlan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Çalışanların rahat şekilde çalışabilmesi için uygun havalandırma sağlan</w:t>
            </w:r>
            <w:r w:rsidR="00015C30">
              <w:rPr>
                <w:rFonts w:cstheme="minorHAnsi"/>
              </w:rPr>
              <w:t>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Varsa, iklimlendirme cihazlarının kontrolleri düzenli aralıklarla yaptırıl</w:t>
            </w:r>
            <w:r w:rsidR="00015C30">
              <w:rPr>
                <w:rFonts w:cstheme="minorHAnsi"/>
              </w:rPr>
              <w:t>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Tüm alanlarda yeterli aydınlatma sağlanmış ve aydınlatmalar çalışır halde bulun</w:t>
            </w:r>
            <w:r w:rsidR="00015C30">
              <w:rPr>
                <w:rFonts w:cstheme="minorHAnsi"/>
              </w:rPr>
              <w:t>uyor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2462E8">
              <w:rPr>
                <w:rFonts w:cstheme="minorHAnsi"/>
              </w:rPr>
              <w:t>Forklift</w:t>
            </w:r>
            <w:proofErr w:type="spellEnd"/>
            <w:r w:rsidRPr="002462E8">
              <w:rPr>
                <w:rFonts w:cstheme="minorHAnsi"/>
              </w:rPr>
              <w:t xml:space="preserve"> kullanılan alanlar gerekli işaretlerle belirlenmiş ve uyarıcı levhalar asılmış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Depolar ve diğer alanların iç düzenlemesi yapılmış, tüm eşya veya malzemelerin kolay ulaşılabilir olması sağlanmış ve bu alanlar tertipli halde tutul</w:t>
            </w:r>
            <w:r w:rsidR="00015C30">
              <w:rPr>
                <w:rFonts w:cstheme="minorHAnsi"/>
              </w:rPr>
              <w:t>uyor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Çalışmalar sırasında kullanılan hortum veya kablolu aletler, takılma veya düşmeyi önleyecek şekilde kullanıl</w:t>
            </w:r>
            <w:r w:rsidR="00015C30">
              <w:rPr>
                <w:rFonts w:cstheme="minorHAnsi"/>
              </w:rPr>
              <w:t>ıyor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Çalışma ortamında çalışanların çarparak yaralanabileceği sivri veya sert köşeler bulunmaması sağlanmış mı?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1477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Depolar ile diğer çalışma alanları arasındaki geçiş yolları, çalışanların herhangi bir çarpma veya çarpışma riskine (alışveriş arabalarına, kapılara, diğer kişilere vs.) maruz kalmayacakları şekilde düzenlenmiş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6D391D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  <w:r w:rsidRPr="006D391D">
              <w:rPr>
                <w:b/>
                <w:color w:val="000000"/>
                <w:lang w:eastAsia="tr-TR"/>
              </w:rPr>
              <w:t>ERGONOMİ</w:t>
            </w:r>
          </w:p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  <w:p w:rsidR="002462E8" w:rsidRPr="006D391D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Ağır yüklerin; yük platformu, trans palet, istif makinası gibi yardımcı </w:t>
            </w:r>
            <w:proofErr w:type="gramStart"/>
            <w:r w:rsidRPr="002462E8">
              <w:rPr>
                <w:rFonts w:cstheme="minorHAnsi"/>
              </w:rPr>
              <w:t>ekipmanlar</w:t>
            </w:r>
            <w:proofErr w:type="gramEnd"/>
            <w:r w:rsidRPr="002462E8">
              <w:rPr>
                <w:rFonts w:cstheme="minorHAnsi"/>
              </w:rPr>
              <w:t xml:space="preserve"> kullanılarak taşınması sağlan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Yüksek raflara ulaşmak için veya buralara ürün yerleştirilirken uygun nitelikte merdivenlerin kullanılması sağlan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Barkod okuyucu, kasa ve diğer </w:t>
            </w:r>
            <w:proofErr w:type="gramStart"/>
            <w:r w:rsidRPr="002462E8">
              <w:rPr>
                <w:rFonts w:cstheme="minorHAnsi"/>
              </w:rPr>
              <w:t>ekipmanların</w:t>
            </w:r>
            <w:proofErr w:type="gramEnd"/>
            <w:r w:rsidRPr="002462E8">
              <w:rPr>
                <w:rFonts w:cstheme="minorHAnsi"/>
              </w:rPr>
              <w:t>, kasiyerlerin rahatlıkla ulaşabileceği konumda olması sağlan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Özellikle kasa çalışanları için uzanma ve eğilmeyi azaltan taşıyıcı bantlar kullanıl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Kasa çalışanları için bel desteği olan, yüksekliği ayarlanabilir koltuklar sağlanmış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Kasalardaki klavyelerin yüksekliği çalışanın boyuna göre ayarlanabil</w:t>
            </w:r>
            <w:r w:rsidR="00015C30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Kesme, doğrama işleminin yapıldığı </w:t>
            </w:r>
            <w:proofErr w:type="gramStart"/>
            <w:r w:rsidRPr="002462E8">
              <w:rPr>
                <w:rFonts w:cstheme="minorHAnsi"/>
              </w:rPr>
              <w:t>tezgahın</w:t>
            </w:r>
            <w:proofErr w:type="gramEnd"/>
            <w:r w:rsidRPr="002462E8">
              <w:rPr>
                <w:rFonts w:cstheme="minorHAnsi"/>
              </w:rPr>
              <w:t xml:space="preserve"> yüksekliği çalışana göre ayarlanabil</w:t>
            </w:r>
            <w:r w:rsidR="00015C30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Uzun süre alt raflarda çalışanlar</w:t>
            </w:r>
            <w:r w:rsidR="00015C30">
              <w:rPr>
                <w:rFonts w:cstheme="minorHAnsi"/>
              </w:rPr>
              <w:t>ın kullanımı için</w:t>
            </w:r>
            <w:r w:rsidRPr="002462E8">
              <w:rPr>
                <w:rFonts w:cstheme="minorHAnsi"/>
              </w:rPr>
              <w:t xml:space="preserve"> diz yastıkları sağlan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Çalışanların doğru taşıma ve kaldırma yöntemlerine uygun olarak çalışması sağlan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MAKİNA, ARAÇ-GEREÇ VE EKİPMANLAR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Makinelerin hareketli parçalarına karşı koruma önlemleri alınmış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Kesici ve delici aletlerin ehil kişiler tarafından kullanılması sağlan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 xml:space="preserve">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Makinaların kazara/istemeden çalıştırılması engellen</w:t>
            </w:r>
            <w:r w:rsidR="00015C30">
              <w:rPr>
                <w:rFonts w:cstheme="minorHAnsi"/>
              </w:rPr>
              <w:t>iyor</w:t>
            </w:r>
            <w:r w:rsidRPr="002462E8">
              <w:rPr>
                <w:rFonts w:cstheme="minorHAnsi"/>
              </w:rPr>
              <w:t xml:space="preserve"> ve acil durdurma mekanizmaları bulun</w:t>
            </w:r>
            <w:r w:rsidR="00015C30">
              <w:rPr>
                <w:rFonts w:cstheme="minorHAnsi"/>
              </w:rPr>
              <w:t>uyor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28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Makinaların doğru kullanımı ve bakımı konusunda kullanım kılavuzları bulun</w:t>
            </w:r>
            <w:r w:rsidR="00015C30">
              <w:rPr>
                <w:rFonts w:cstheme="minorHAnsi"/>
              </w:rPr>
              <w:t>uyor mu</w:t>
            </w:r>
            <w:r w:rsidRPr="002462E8">
              <w:rPr>
                <w:rFonts w:cstheme="minorHAnsi"/>
              </w:rPr>
              <w:t xml:space="preserve">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Makina ve </w:t>
            </w:r>
            <w:proofErr w:type="gramStart"/>
            <w:r w:rsidRPr="002462E8">
              <w:rPr>
                <w:rFonts w:cstheme="minorHAnsi"/>
              </w:rPr>
              <w:t>ekipmanların</w:t>
            </w:r>
            <w:proofErr w:type="gramEnd"/>
            <w:r w:rsidRPr="002462E8">
              <w:rPr>
                <w:rFonts w:cstheme="minorHAnsi"/>
              </w:rPr>
              <w:t xml:space="preserve"> elektrik aksamının su veya diğer sıvılarla temas etmemesi için gerekli önlemler alın</w:t>
            </w:r>
            <w:r w:rsidR="00015C30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015C30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Yük platformu, trans palet, </w:t>
            </w:r>
            <w:proofErr w:type="spellStart"/>
            <w:r w:rsidRPr="002462E8">
              <w:rPr>
                <w:rFonts w:cstheme="minorHAnsi"/>
              </w:rPr>
              <w:t>forklift</w:t>
            </w:r>
            <w:proofErr w:type="spellEnd"/>
            <w:r w:rsidRPr="002462E8">
              <w:rPr>
                <w:rFonts w:cstheme="minorHAnsi"/>
              </w:rPr>
              <w:t xml:space="preserve"> gibi </w:t>
            </w:r>
            <w:proofErr w:type="gramStart"/>
            <w:r w:rsidRPr="002462E8">
              <w:rPr>
                <w:rFonts w:cstheme="minorHAnsi"/>
              </w:rPr>
              <w:t>ekipmanların</w:t>
            </w:r>
            <w:proofErr w:type="gramEnd"/>
            <w:r w:rsidRPr="002462E8">
              <w:rPr>
                <w:rFonts w:cstheme="minorHAnsi"/>
              </w:rPr>
              <w:t xml:space="preserve"> periyodik kontrol v</w:t>
            </w:r>
            <w:r w:rsidR="00015C30">
              <w:rPr>
                <w:rFonts w:cstheme="minorHAnsi"/>
              </w:rPr>
              <w:t>e bakımları düzenli olarak yaptırılıyor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Barkod </w:t>
            </w:r>
            <w:r w:rsidR="006A3721">
              <w:rPr>
                <w:rFonts w:cstheme="minorHAnsi"/>
              </w:rPr>
              <w:t xml:space="preserve">okuyucuların bakımları yapılıyor </w:t>
            </w:r>
            <w:r w:rsidRPr="002462E8">
              <w:rPr>
                <w:rFonts w:cstheme="minorHAnsi"/>
              </w:rPr>
              <w:t>ve ürünleri tek seferde okuyabilme</w:t>
            </w:r>
            <w:r w:rsidR="006A3721">
              <w:rPr>
                <w:rFonts w:cstheme="minorHAnsi"/>
              </w:rPr>
              <w:t>si sağlanıyor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Zemin cilalayıcısı, matkap, zımpara makinası gibi taşınabilir aletlerin elektrik aksamları kontrol edil</w:t>
            </w:r>
            <w:r w:rsidR="006A3721">
              <w:rPr>
                <w:rFonts w:cstheme="minorHAnsi"/>
              </w:rPr>
              <w:t>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Kesici, delici vb. nitelikteki alet veya </w:t>
            </w:r>
            <w:proofErr w:type="gramStart"/>
            <w:r w:rsidRPr="002462E8">
              <w:rPr>
                <w:rFonts w:cstheme="minorHAnsi"/>
              </w:rPr>
              <w:t>ekipmanlar</w:t>
            </w:r>
            <w:r w:rsidR="006A3721">
              <w:rPr>
                <w:rFonts w:cstheme="minorHAnsi"/>
              </w:rPr>
              <w:t>ın</w:t>
            </w:r>
            <w:proofErr w:type="gramEnd"/>
            <w:r w:rsidR="006A3721">
              <w:rPr>
                <w:rFonts w:cstheme="minorHAnsi"/>
              </w:rPr>
              <w:t xml:space="preserve"> </w:t>
            </w:r>
            <w:r w:rsidRPr="002462E8">
              <w:rPr>
                <w:rFonts w:cstheme="minorHAnsi"/>
              </w:rPr>
              <w:t>açıkta bulundurulması engellen</w:t>
            </w:r>
            <w:r w:rsidR="006A3721">
              <w:rPr>
                <w:rFonts w:cstheme="minorHAnsi"/>
              </w:rPr>
              <w:t xml:space="preserve">iyor </w:t>
            </w:r>
            <w:r w:rsidRPr="002462E8">
              <w:rPr>
                <w:rFonts w:cstheme="minorHAnsi"/>
              </w:rPr>
              <w:t>ve koruyucu içerisinde muhafaza edilmesi sağlan</w:t>
            </w:r>
            <w:r w:rsidR="006A3721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Kesici, delici vb. alet veya </w:t>
            </w:r>
            <w:proofErr w:type="gramStart"/>
            <w:r w:rsidRPr="002462E8">
              <w:rPr>
                <w:rFonts w:cstheme="minorHAnsi"/>
              </w:rPr>
              <w:t>ekipmanlar</w:t>
            </w:r>
            <w:proofErr w:type="gramEnd"/>
            <w:r w:rsidRPr="002462E8">
              <w:rPr>
                <w:rFonts w:cstheme="minorHAnsi"/>
              </w:rPr>
              <w:t xml:space="preserve"> uygun aralıklarla, kullanım ön</w:t>
            </w:r>
            <w:r w:rsidR="006A3721">
              <w:rPr>
                <w:rFonts w:cstheme="minorHAnsi"/>
              </w:rPr>
              <w:t>cesi ve sonrasında kontrol ediliyor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6D391D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  <w:r w:rsidRPr="006D391D">
              <w:rPr>
                <w:b/>
                <w:color w:val="000000"/>
                <w:lang w:eastAsia="tr-TR"/>
              </w:rPr>
              <w:t>KİMYASAL MADDELER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Makinalarda gerekli uyarı işaretleri bulun</w:t>
            </w:r>
            <w:r w:rsidR="006A3721">
              <w:rPr>
                <w:rFonts w:cstheme="minorHAnsi"/>
              </w:rPr>
              <w:t>uyor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Kullanılan kimyasal içerikli maddelerin Türkçe malzeme güvenlik bilgi formları bulun</w:t>
            </w:r>
            <w:r w:rsidR="006A3721">
              <w:rPr>
                <w:rFonts w:cstheme="minorHAnsi"/>
              </w:rPr>
              <w:t>uyor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Kimyasal maddeler ve haşere ilaçları, yetkisiz kişilerin erişemeyeceği uygun yerlerde muhafaza edil</w:t>
            </w:r>
            <w:r w:rsidR="006A3721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Çalışanlar, bu maddeler ile teması önleyecek (paspas, fırça gibi) gereçler ile uygun nitelikte kişisel koruyucu donanımları (eldiven, maske vb.) kullan</w:t>
            </w:r>
            <w:r w:rsidR="006A3721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Kimyasalların üzerinde uygulama yöntemi, kullanılacak koruyucu </w:t>
            </w:r>
            <w:proofErr w:type="gramStart"/>
            <w:r w:rsidRPr="002462E8">
              <w:rPr>
                <w:rFonts w:cstheme="minorHAnsi"/>
              </w:rPr>
              <w:t>ekipman</w:t>
            </w:r>
            <w:proofErr w:type="gramEnd"/>
            <w:r w:rsidRPr="002462E8">
              <w:rPr>
                <w:rFonts w:cstheme="minorHAnsi"/>
              </w:rPr>
              <w:t xml:space="preserve"> ve zararlarını gösteren etiketler mevcut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812DCB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  <w:r w:rsidRPr="00812DCB">
              <w:rPr>
                <w:b/>
                <w:color w:val="000000"/>
                <w:lang w:eastAsia="tr-TR"/>
              </w:rPr>
              <w:t>ELEKTRİK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Kaçak akım rölesi ana elektrik hattına bağlanmış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Tüm sigortaların korunak</w:t>
            </w:r>
            <w:r w:rsidR="006A3721">
              <w:rPr>
                <w:rFonts w:cstheme="minorHAnsi"/>
              </w:rPr>
              <w:t>lı yerlerde olması sağlanmış mı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Elektrik kutuları kilitlenmiş, yetkisiz kişilerin erişimleri önlenmiş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Açıkta kablo bulunma</w:t>
            </w:r>
            <w:r w:rsidR="006A3721">
              <w:rPr>
                <w:rFonts w:cstheme="minorHAnsi"/>
              </w:rPr>
              <w:t>sı engelleniyor</w:t>
            </w:r>
            <w:r w:rsidRPr="002462E8">
              <w:rPr>
                <w:rFonts w:cstheme="minorHAnsi"/>
              </w:rPr>
              <w:t>, prizlerin sağlamlığı düzenli olarak kontrol edil</w:t>
            </w:r>
            <w:r w:rsidR="006A3721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 w:rsidRPr="00C1341C">
              <w:rPr>
                <w:b/>
                <w:bCs/>
                <w:color w:val="000000"/>
                <w:lang w:eastAsia="tr-TR"/>
              </w:rPr>
              <w:lastRenderedPageBreak/>
              <w:t>ASANSÖRLER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Asansörlerin  (mevcut ise) periyodik bakımları ve kontrolleri düzenli olarak yapıl</w:t>
            </w:r>
            <w:r w:rsidR="006A3721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Asansör içi ve önü aydınlatmaları yeterli düzeyde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Asansörlerin makine dairesine yetkisiz kişilerin girişi engellen</w:t>
            </w:r>
            <w:r w:rsidR="006A3721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Asansör içerisinde bulunan havalandırma sisteminin çalışıp çalışmadığı düzenli aralıklarla kontrol edil</w:t>
            </w:r>
            <w:r w:rsidR="006A3721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YANGIN VE </w:t>
            </w:r>
            <w:r w:rsidRPr="00C1341C">
              <w:rPr>
                <w:b/>
                <w:bCs/>
                <w:color w:val="000000"/>
                <w:lang w:eastAsia="tr-TR"/>
              </w:rPr>
              <w:t>ACİL DURUM</w:t>
            </w:r>
            <w:r>
              <w:rPr>
                <w:b/>
                <w:bCs/>
                <w:color w:val="000000"/>
                <w:lang w:eastAsia="tr-TR"/>
              </w:rPr>
              <w:t>LAR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Acil durumlar (yangın, deprem, ilk yardım gerektiren durumlar vb.) konusunda çalışanlara gerekli eğitim verilmiş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İçinde yeterli malzemenin bulund</w:t>
            </w:r>
            <w:r w:rsidR="006A3721">
              <w:rPr>
                <w:rFonts w:cstheme="minorHAnsi"/>
              </w:rPr>
              <w:t>uğu ilk yardım dolabı mevcut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Yangın merdiveni kullanılabilir durumda m</w:t>
            </w:r>
            <w:r w:rsidR="006A3721">
              <w:rPr>
                <w:rFonts w:cstheme="minorHAnsi"/>
              </w:rPr>
              <w:t>ı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Yangın merdiveni kapıları/acil çıkışlar kilitli olmayıp her an açılabili</w:t>
            </w:r>
            <w:r w:rsidR="006A3721">
              <w:rPr>
                <w:rFonts w:cstheme="minorHAnsi"/>
              </w:rPr>
              <w:t xml:space="preserve">r </w:t>
            </w:r>
            <w:r w:rsidRPr="002462E8">
              <w:rPr>
                <w:rFonts w:cstheme="minorHAnsi"/>
              </w:rPr>
              <w:t>durumda tutul</w:t>
            </w:r>
            <w:r w:rsidR="006A3721">
              <w:rPr>
                <w:rFonts w:cstheme="minorHAnsi"/>
              </w:rPr>
              <w:t>uyor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Yangın merdiveni kapıları/acil çıkışların önünde ve tüm yol boyunca kaçışı engelleyecek bir malzeme bulunmaması sağlan</w:t>
            </w:r>
            <w:r w:rsidR="006A3721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453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Yangın merdiveni kapıları/acil çıkış kapılarının dışarıya doğru açılması sağlanmış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Kapı ve kaçış yollarını gösteren acil durum levhaları uygun yerlere yerleştirilmiş, izlenecek çıkış yolu açık olarak belirtilmiş ve yangın merdiveninde ışıklandırma sağlanmış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518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Yangın söndürücüleri mevcut ve son kullanma tarihleri ve basınçları kontrol edil</w:t>
            </w:r>
            <w:r w:rsidR="006A3721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Acil durumlar ile ilgili iletişime geçilecek telefon numaraları (yangın, ambulans, polis vb.) görünür </w:t>
            </w:r>
            <w:r w:rsidRPr="002462E8">
              <w:rPr>
                <w:rFonts w:cstheme="minorHAnsi"/>
              </w:rPr>
              <w:lastRenderedPageBreak/>
              <w:t xml:space="preserve">bir yere asılmış mı?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722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Acil durumlarda çalışanlar arasında haberleşmeyi sağlayacak tertibat her zaman çalışır durumda </w:t>
            </w:r>
            <w:r w:rsidR="006A3721">
              <w:rPr>
                <w:rFonts w:cstheme="minorHAnsi"/>
              </w:rPr>
              <w:t>tutuluyor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282"/>
          <w:jc w:val="center"/>
        </w:trPr>
        <w:tc>
          <w:tcPr>
            <w:tcW w:w="20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PSİKOSOSYAL ETKENLER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Çalışanlara, görev ve sorumlulukları haricinde talimat verilmesi engellen</w:t>
            </w:r>
            <w:r w:rsidR="006A3721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574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Çalışanlar; herhangi bir tehdit, saldırı, hırsızlık gibi durumlar karşısında nasıl davranacağını bil</w:t>
            </w:r>
            <w:r w:rsidR="006A3721">
              <w:rPr>
                <w:rFonts w:cstheme="minorHAnsi"/>
              </w:rPr>
              <w:t>iyor mu?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812DCB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  <w:r w:rsidRPr="00812DCB">
              <w:rPr>
                <w:b/>
                <w:color w:val="000000"/>
                <w:lang w:eastAsia="tr-TR"/>
              </w:rPr>
              <w:t>KAZALAR VE HASTALIKLAR</w:t>
            </w:r>
          </w:p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  <w:p w:rsidR="002462E8" w:rsidRPr="00812DCB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Çalışanların işe giriş muayeneleri ve periyodik kontrolleri zamanında yaptırıl</w:t>
            </w:r>
            <w:r w:rsidR="006A3721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Çalışanların karşı karşıya kaldıkları kazalar ve işe bağlı hastalıklar Sosyal Güvenlik Kurumuna rapor edil</w:t>
            </w:r>
            <w:r w:rsidR="006A3721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Çalışanların karşı karşıya kaldıkları önceden olmuş kazalar veya işe bağlı hastalıklar incelenerek yeniden meydana gelmeleri önlen</w:t>
            </w:r>
            <w:r w:rsidR="006A3721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Tüm çalışanlara </w:t>
            </w:r>
            <w:proofErr w:type="gramStart"/>
            <w:r w:rsidRPr="002462E8">
              <w:rPr>
                <w:rFonts w:cstheme="minorHAnsi"/>
              </w:rPr>
              <w:t>enfeksiyon</w:t>
            </w:r>
            <w:proofErr w:type="gramEnd"/>
            <w:r w:rsidRPr="002462E8">
              <w:rPr>
                <w:rFonts w:cstheme="minorHAnsi"/>
              </w:rPr>
              <w:t xml:space="preserve"> riskini azaltmak için hijyen bilgisi verilmiş, uygun kişisel koruyucu donanımlar temin edilmiş mi?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17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 xml:space="preserve">El temizliği için kasiyerlere dezenfektan temin edilmiş ve bunların kullanılması hususunda </w:t>
            </w:r>
            <w:r w:rsidR="006A3721">
              <w:rPr>
                <w:rFonts w:cstheme="minorHAnsi"/>
              </w:rPr>
              <w:t xml:space="preserve">çalışanlara </w:t>
            </w:r>
            <w:r w:rsidRPr="002462E8">
              <w:rPr>
                <w:rFonts w:cstheme="minorHAnsi"/>
              </w:rPr>
              <w:t>talimat veril</w:t>
            </w:r>
            <w:r w:rsidR="006A3721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Kimyasal maddeler ile uzun süreli çalışma veya ıslak çalışma nedeniyle çalışanlarda gözlenebilecek rahatsızlıklar periyodik olarak kontrol edil</w:t>
            </w:r>
            <w:r w:rsidR="006A3721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A3721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Kemirgenler veya diğer zar</w:t>
            </w:r>
            <w:r w:rsidR="006A3721">
              <w:rPr>
                <w:rFonts w:cstheme="minorHAnsi"/>
              </w:rPr>
              <w:t>arlı canlılar ile mücadele ediliyor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C4978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Tüm çalışanların tetanosa karşı bağışıklıkları yapıl</w:t>
            </w:r>
            <w:r w:rsidR="006C4978">
              <w:rPr>
                <w:rFonts w:cstheme="minorHAnsi"/>
              </w:rPr>
              <w:t xml:space="preserve">ıyor </w:t>
            </w:r>
            <w:r w:rsidRPr="002462E8">
              <w:rPr>
                <w:rFonts w:cstheme="minorHAnsi"/>
              </w:rPr>
              <w:t>ve bağışıklığın yenilenmesi sağlan</w:t>
            </w:r>
            <w:r w:rsidR="006C4978">
              <w:rPr>
                <w:rFonts w:cstheme="minorHAnsi"/>
              </w:rPr>
              <w:t>ıyor mu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812DCB" w:rsidRDefault="002462E8" w:rsidP="002462E8">
            <w:pPr>
              <w:spacing w:after="0" w:line="240" w:lineRule="auto"/>
              <w:jc w:val="center"/>
              <w:rPr>
                <w:b/>
                <w:color w:val="000000"/>
                <w:lang w:eastAsia="tr-TR"/>
              </w:rPr>
            </w:pPr>
            <w:r w:rsidRPr="00812DCB">
              <w:rPr>
                <w:b/>
                <w:color w:val="000000"/>
                <w:lang w:eastAsia="tr-TR"/>
              </w:rPr>
              <w:lastRenderedPageBreak/>
              <w:t>EĞİTİM VE BİLGİLENDİRME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C4978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 iş sağlığı ve güvenliği konusunda eğitim almışlar mı?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C4978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 yaptıkları işle ilgili olarak ger</w:t>
            </w:r>
            <w:r w:rsidR="006C4978">
              <w:rPr>
                <w:rFonts w:cstheme="minorHAnsi"/>
              </w:rPr>
              <w:t>ekli eğitim ve bilgiye sahip mi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C4978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 kimyasal içerikli maddeler ve/veya biyolojik etkenlerle çalışma sırasında maruz kalabileceği riskler konusunda bilgilendirilmiş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509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C4978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Çalışanlara uygun taşıma ve kaldırma yöntemle</w:t>
            </w:r>
            <w:r w:rsidR="006C4978">
              <w:rPr>
                <w:rFonts w:cstheme="minorHAnsi"/>
              </w:rPr>
              <w:t>ri konusunda eğitim verilmiş mi</w:t>
            </w:r>
            <w:r w:rsidRPr="002462E8">
              <w:rPr>
                <w:rFonts w:cstheme="minorHAnsi"/>
              </w:rPr>
              <w:t>?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C4978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 kesilme, batma, yanma vb. nedenler ile oluşan yaralanmalara hangi durumda ve kim tarafından müdahale edileceğ</w:t>
            </w:r>
            <w:r w:rsidR="006C4978">
              <w:rPr>
                <w:rFonts w:cstheme="minorHAnsi"/>
              </w:rPr>
              <w:t>i konusunda bilgilendirilmiş mi</w:t>
            </w:r>
            <w:r w:rsidRPr="002462E8">
              <w:rPr>
                <w:rFonts w:cstheme="minorHAnsi"/>
              </w:rPr>
              <w:t>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C4978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 kullandıkları makine, araç ve gereçlerin güvenli kullanımı konusunda eğitilmiş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C4978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Çalışanlar sağlık ve güvenlik işaretlerinin anlamları konusunda eğitilmiş mi?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  <w:tr w:rsidR="002462E8" w:rsidRPr="00C1341C" w:rsidTr="002462E8">
        <w:trPr>
          <w:trHeight w:val="630"/>
          <w:jc w:val="center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62E8" w:rsidRPr="002462E8" w:rsidRDefault="002462E8" w:rsidP="006C4978">
            <w:pPr>
              <w:spacing w:after="0" w:line="240" w:lineRule="auto"/>
              <w:rPr>
                <w:rFonts w:cstheme="minorHAnsi"/>
              </w:rPr>
            </w:pPr>
            <w:r w:rsidRPr="002462E8">
              <w:rPr>
                <w:rFonts w:cstheme="minorHAnsi"/>
              </w:rPr>
              <w:t>Eğitim ve bilgilendirme ile ilgili belgeler kayıt altına alın</w:t>
            </w:r>
            <w:r w:rsidR="006C4978">
              <w:rPr>
                <w:rFonts w:cstheme="minorHAnsi"/>
              </w:rPr>
              <w:t xml:space="preserve">ıyor </w:t>
            </w:r>
            <w:r w:rsidRPr="002462E8">
              <w:rPr>
                <w:rFonts w:cstheme="minorHAnsi"/>
              </w:rPr>
              <w:t>ve kayıtlar uygun şekilde muhafaza edil</w:t>
            </w:r>
            <w:r w:rsidR="006C4978">
              <w:rPr>
                <w:rFonts w:cstheme="minorHAnsi"/>
              </w:rPr>
              <w:t>iyor mu</w:t>
            </w:r>
            <w:r w:rsidRPr="002462E8">
              <w:rPr>
                <w:rFonts w:cstheme="minorHAnsi"/>
              </w:rPr>
              <w:t xml:space="preserve">?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2E8" w:rsidRPr="00C1341C" w:rsidRDefault="002462E8" w:rsidP="002462E8">
            <w:pPr>
              <w:spacing w:after="0" w:line="240" w:lineRule="auto"/>
              <w:jc w:val="center"/>
              <w:rPr>
                <w:color w:val="000000"/>
                <w:lang w:eastAsia="tr-TR"/>
              </w:rPr>
            </w:pPr>
          </w:p>
        </w:tc>
      </w:tr>
    </w:tbl>
    <w:p w:rsidR="00817B55" w:rsidRDefault="00817B55" w:rsidP="00443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403" w:rsidRDefault="00443403" w:rsidP="004434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443403" w:rsidRPr="00443403" w:rsidRDefault="00443403" w:rsidP="004434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2462E8" w:rsidRDefault="002462E8" w:rsidP="009A1568">
      <w:pPr>
        <w:spacing w:after="0"/>
      </w:pPr>
    </w:p>
    <w:p w:rsidR="006C4978" w:rsidRDefault="006C4978" w:rsidP="009A1568">
      <w:pPr>
        <w:spacing w:after="0"/>
      </w:pPr>
    </w:p>
    <w:p w:rsidR="006C4978" w:rsidRDefault="006C4978" w:rsidP="009A1568">
      <w:pPr>
        <w:spacing w:after="0"/>
      </w:pPr>
    </w:p>
    <w:p w:rsidR="009A1568" w:rsidRPr="009A1568" w:rsidRDefault="009A1568" w:rsidP="009A156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i/>
          <w:sz w:val="14"/>
        </w:rPr>
      </w:pPr>
    </w:p>
    <w:sectPr w:rsidR="009A1568" w:rsidRPr="009A1568" w:rsidSect="00EF52B1">
      <w:headerReference w:type="default" r:id="rId13"/>
      <w:footerReference w:type="default" r:id="rId14"/>
      <w:pgSz w:w="16838" w:h="11906" w:orient="landscape"/>
      <w:pgMar w:top="1135" w:right="678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0CA" w:rsidRDefault="00DB60CA" w:rsidP="00BD510D">
      <w:pPr>
        <w:spacing w:after="0" w:line="240" w:lineRule="auto"/>
      </w:pPr>
      <w:r>
        <w:separator/>
      </w:r>
    </w:p>
  </w:endnote>
  <w:endnote w:type="continuationSeparator" w:id="0">
    <w:p w:rsidR="00DB60CA" w:rsidRDefault="00DB60CA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2F" w:rsidRDefault="007B602F">
    <w:pPr>
      <w:pStyle w:val="Altbilgi"/>
      <w:jc w:val="right"/>
    </w:pPr>
  </w:p>
  <w:p w:rsidR="007B602F" w:rsidRDefault="007B602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7B602F" w:rsidRDefault="007B602F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817B55">
          <w:rPr>
            <w:b/>
            <w:noProof/>
            <w:sz w:val="16"/>
          </w:rPr>
          <w:t>7</w:t>
        </w:r>
        <w:r w:rsidRPr="00E4599E">
          <w:rPr>
            <w:b/>
            <w:sz w:val="16"/>
          </w:rPr>
          <w:fldChar w:fldCharType="end"/>
        </w:r>
        <w:r>
          <w:rPr>
            <w:b/>
            <w:sz w:val="16"/>
          </w:rPr>
          <w:t>/</w:t>
        </w:r>
        <w:r w:rsidR="00C816E4">
          <w:rPr>
            <w:b/>
            <w:sz w:val="16"/>
          </w:rPr>
          <w:t>7</w:t>
        </w:r>
      </w:p>
    </w:sdtContent>
  </w:sdt>
  <w:p w:rsidR="007B602F" w:rsidRPr="00EF52B1" w:rsidRDefault="007B602F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0CA" w:rsidRDefault="00DB60CA" w:rsidP="00BD510D">
      <w:pPr>
        <w:spacing w:after="0" w:line="240" w:lineRule="auto"/>
      </w:pPr>
      <w:r>
        <w:separator/>
      </w:r>
    </w:p>
  </w:footnote>
  <w:footnote w:type="continuationSeparator" w:id="0">
    <w:p w:rsidR="00DB60CA" w:rsidRDefault="00DB60CA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2F" w:rsidRDefault="007B602F">
    <w:pPr>
      <w:pStyle w:val="stbilgi"/>
    </w:pPr>
    <w:r w:rsidRPr="001C0D37"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EC163F8" wp14:editId="2C24DB51">
              <wp:simplePos x="0" y="0"/>
              <wp:positionH relativeFrom="column">
                <wp:posOffset>5376281</wp:posOffset>
              </wp:positionH>
              <wp:positionV relativeFrom="paragraph">
                <wp:posOffset>-127635</wp:posOffset>
              </wp:positionV>
              <wp:extent cx="4428877" cy="1403985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877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602F" w:rsidRPr="001C0D37" w:rsidRDefault="007B602F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BA</w:t>
                          </w:r>
                          <w:r w:rsidR="007957CD">
                            <w:rPr>
                              <w:sz w:val="18"/>
                              <w:szCs w:val="18"/>
                            </w:rPr>
                            <w:t>KKAL, MARKET VE SÜPERMARKETLER İÇİN</w:t>
                          </w:r>
                          <w:r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dNEQIAAPgDAAAOAAAAZHJzL2Uyb0RvYy54bWysU8GO0zAQvSPxD5bvNGlI2TZqulp2KULs&#10;AtLCB7iO01jYHmM7Tbpfz9jpdiu4IXKw7MzMm3nPz+vrUStyEM5LMDWdz3JKhOHQSLOv6Y/v2zdL&#10;SnxgpmEKjKjpUXh6vXn9aj3YShTQgWqEIwhifDXYmnYh2CrLPO+EZn4GVhgMtuA0C3h0+6xxbEB0&#10;rbIiz99lA7jGOuDCe/x7NwXpJuG3reDha9t6EYiqKc4W0urSuotrtlmzau+Y7SQ/jcH+YQrNpMGm&#10;Z6g7FhjpnfwLSkvuwEMbZhx0Bm0ruUgckM08/4PNY8esSFxQHG/PMvn/B8u/HL45Ihu8O5THMI13&#10;9CCCNORzH3rfkyJKNFhfYeajxdwwvocR0xNdb++B//TEwG3HzF7cOAdDJ1iDI85jZXZROuH4CLIb&#10;HqDBVqwPkIDG1umoHypCEB1nOZ6vR4yBcPxZlsVyeXVFCcfYvMzfrpaL1INVz+XW+fBRgCZxU1OH&#10;95/g2eHehzgOq55TYjcDW6lU8oAyZKjpalEsUsFFRMuAFlVS13SZx28yTWT5wTSpODCppj02UOZE&#10;OzKdOIdxN2Ji1GIHzREFcDBZEZ8ObjpwT5QMaMOa+l89c4IS9cmgiKt5WUbfpkO5uCrw4C4ju8sI&#10;Mxyhahoomba3IXk9cvX2BsXeyiTDyySnWdFeSZ3TU4j+vTynrJcHu/kNAAD//wMAUEsDBBQABgAI&#10;AAAAIQBafs0F3wAAAAwBAAAPAAAAZHJzL2Rvd25yZXYueG1sTI/BTsMwDIbvSLxDZCRuW7KqbFOp&#10;O01oG0dgVJyzJrQVjRMlWVfenuzEjrY//f7+cjOZgY3ah94SwmIugGlqrOqpRag/97M1sBAlKTlY&#10;0gi/OsCmur8rZaHshT70eIwtSyEUConQxegKzkPTaSPD3DpN6fZtvZExjb7lystLCjcDz4RYciN7&#10;Sh866fRLp5uf49kguOgOq1f/9r7d7UdRfx3qrG93iI8P0/YZWNRT/Ifhqp/UoUpOJ3smFdiAsM6X&#10;q4QizDKxAHYlnvI8A3ZCSBsBvCr5bYnqDwAA//8DAFBLAQItABQABgAIAAAAIQC2gziS/gAAAOEB&#10;AAATAAAAAAAAAAAAAAAAAAAAAABbQ29udGVudF9UeXBlc10ueG1sUEsBAi0AFAAGAAgAAAAhADj9&#10;If/WAAAAlAEAAAsAAAAAAAAAAAAAAAAALwEAAF9yZWxzLy5yZWxzUEsBAi0AFAAGAAgAAAAhAKcm&#10;V00RAgAA+AMAAA4AAAAAAAAAAAAAAAAALgIAAGRycy9lMm9Eb2MueG1sUEsBAi0AFAAGAAgAAAAh&#10;AFp+zQXfAAAADAEAAA8AAAAAAAAAAAAAAAAAawQAAGRycy9kb3ducmV2LnhtbFBLBQYAAAAABAAE&#10;APMAAAB3BQAAAAA=&#10;" filled="f" stroked="f">
              <v:textbox style="mso-fit-shape-to-text:t">
                <w:txbxContent>
                  <w:p w:rsidR="007B602F" w:rsidRPr="001C0D37" w:rsidRDefault="007B602F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BA</w:t>
                    </w:r>
                    <w:r w:rsidR="007957CD">
                      <w:rPr>
                        <w:sz w:val="18"/>
                        <w:szCs w:val="18"/>
                      </w:rPr>
                      <w:t>KKAL, MARKET VE SÜPERMARKETLER İÇİN</w:t>
                    </w:r>
                    <w:r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1CFE6B13" wp14:editId="675E77AA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2E21A4B4" wp14:editId="5BB84F1A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15C30"/>
    <w:rsid w:val="00060728"/>
    <w:rsid w:val="00072120"/>
    <w:rsid w:val="00073229"/>
    <w:rsid w:val="00092838"/>
    <w:rsid w:val="000A1F66"/>
    <w:rsid w:val="000E0B3B"/>
    <w:rsid w:val="00100C2D"/>
    <w:rsid w:val="00110C2A"/>
    <w:rsid w:val="00121B0D"/>
    <w:rsid w:val="00122FE0"/>
    <w:rsid w:val="00142C37"/>
    <w:rsid w:val="00142CE1"/>
    <w:rsid w:val="00154EC3"/>
    <w:rsid w:val="001701A3"/>
    <w:rsid w:val="00171CB4"/>
    <w:rsid w:val="001759F9"/>
    <w:rsid w:val="001906DA"/>
    <w:rsid w:val="00190950"/>
    <w:rsid w:val="00193D9B"/>
    <w:rsid w:val="001A5209"/>
    <w:rsid w:val="001B5A30"/>
    <w:rsid w:val="001C0D37"/>
    <w:rsid w:val="001C7E94"/>
    <w:rsid w:val="00207AD4"/>
    <w:rsid w:val="002462E8"/>
    <w:rsid w:val="002509E9"/>
    <w:rsid w:val="002605E9"/>
    <w:rsid w:val="002732F0"/>
    <w:rsid w:val="0029104F"/>
    <w:rsid w:val="002B11C2"/>
    <w:rsid w:val="002C4497"/>
    <w:rsid w:val="002C6B91"/>
    <w:rsid w:val="00304A66"/>
    <w:rsid w:val="0031057A"/>
    <w:rsid w:val="003320D1"/>
    <w:rsid w:val="00333D90"/>
    <w:rsid w:val="003548F0"/>
    <w:rsid w:val="00373464"/>
    <w:rsid w:val="0039187F"/>
    <w:rsid w:val="0039794B"/>
    <w:rsid w:val="003C1C81"/>
    <w:rsid w:val="003D04E7"/>
    <w:rsid w:val="003D0657"/>
    <w:rsid w:val="003E1C23"/>
    <w:rsid w:val="003F05A3"/>
    <w:rsid w:val="003F6EBC"/>
    <w:rsid w:val="00436517"/>
    <w:rsid w:val="00443403"/>
    <w:rsid w:val="00457BE8"/>
    <w:rsid w:val="00463F48"/>
    <w:rsid w:val="00466DE8"/>
    <w:rsid w:val="00483F33"/>
    <w:rsid w:val="00484897"/>
    <w:rsid w:val="004A058E"/>
    <w:rsid w:val="004B0B4F"/>
    <w:rsid w:val="004B42E2"/>
    <w:rsid w:val="004E12D0"/>
    <w:rsid w:val="00506D8B"/>
    <w:rsid w:val="00510EF6"/>
    <w:rsid w:val="00552465"/>
    <w:rsid w:val="00562D65"/>
    <w:rsid w:val="005B02B2"/>
    <w:rsid w:val="005D1059"/>
    <w:rsid w:val="00650D95"/>
    <w:rsid w:val="00671910"/>
    <w:rsid w:val="00676F46"/>
    <w:rsid w:val="006A3721"/>
    <w:rsid w:val="006A4468"/>
    <w:rsid w:val="006C3D97"/>
    <w:rsid w:val="006C4978"/>
    <w:rsid w:val="006C54DE"/>
    <w:rsid w:val="006E326A"/>
    <w:rsid w:val="006F5277"/>
    <w:rsid w:val="006F6DB2"/>
    <w:rsid w:val="006F7829"/>
    <w:rsid w:val="006F7FB1"/>
    <w:rsid w:val="00714E49"/>
    <w:rsid w:val="00720890"/>
    <w:rsid w:val="00722B51"/>
    <w:rsid w:val="00730563"/>
    <w:rsid w:val="007443BD"/>
    <w:rsid w:val="007470FE"/>
    <w:rsid w:val="0077021E"/>
    <w:rsid w:val="00776513"/>
    <w:rsid w:val="007957CD"/>
    <w:rsid w:val="007B602F"/>
    <w:rsid w:val="007D6C69"/>
    <w:rsid w:val="007F5615"/>
    <w:rsid w:val="007F5B81"/>
    <w:rsid w:val="008063A8"/>
    <w:rsid w:val="00814FD5"/>
    <w:rsid w:val="00817B55"/>
    <w:rsid w:val="00825661"/>
    <w:rsid w:val="008260F7"/>
    <w:rsid w:val="00863C51"/>
    <w:rsid w:val="00896ECF"/>
    <w:rsid w:val="0089713B"/>
    <w:rsid w:val="008B7EFC"/>
    <w:rsid w:val="00903432"/>
    <w:rsid w:val="00906DE3"/>
    <w:rsid w:val="00951E22"/>
    <w:rsid w:val="00964090"/>
    <w:rsid w:val="0096653A"/>
    <w:rsid w:val="00971F67"/>
    <w:rsid w:val="00985961"/>
    <w:rsid w:val="0099455B"/>
    <w:rsid w:val="009A1568"/>
    <w:rsid w:val="009A3BA6"/>
    <w:rsid w:val="009A3D86"/>
    <w:rsid w:val="009E6E12"/>
    <w:rsid w:val="009F1D9A"/>
    <w:rsid w:val="009F3C3F"/>
    <w:rsid w:val="00A1151C"/>
    <w:rsid w:val="00A14BA4"/>
    <w:rsid w:val="00A22E56"/>
    <w:rsid w:val="00A354A1"/>
    <w:rsid w:val="00A405DA"/>
    <w:rsid w:val="00A67B04"/>
    <w:rsid w:val="00AB17FC"/>
    <w:rsid w:val="00AE028D"/>
    <w:rsid w:val="00AE6C1E"/>
    <w:rsid w:val="00B14E73"/>
    <w:rsid w:val="00B16B3A"/>
    <w:rsid w:val="00B24210"/>
    <w:rsid w:val="00B52D2D"/>
    <w:rsid w:val="00B74256"/>
    <w:rsid w:val="00B75089"/>
    <w:rsid w:val="00B7688C"/>
    <w:rsid w:val="00B82D9A"/>
    <w:rsid w:val="00B946ED"/>
    <w:rsid w:val="00BB5E6C"/>
    <w:rsid w:val="00BB7B3F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28CC"/>
    <w:rsid w:val="00C816E4"/>
    <w:rsid w:val="00C94E46"/>
    <w:rsid w:val="00CA01E3"/>
    <w:rsid w:val="00CD4404"/>
    <w:rsid w:val="00D15381"/>
    <w:rsid w:val="00D22AEC"/>
    <w:rsid w:val="00D22B80"/>
    <w:rsid w:val="00D23903"/>
    <w:rsid w:val="00D44151"/>
    <w:rsid w:val="00D4618B"/>
    <w:rsid w:val="00D74174"/>
    <w:rsid w:val="00D83181"/>
    <w:rsid w:val="00D95928"/>
    <w:rsid w:val="00DA7111"/>
    <w:rsid w:val="00DB6091"/>
    <w:rsid w:val="00DB60CA"/>
    <w:rsid w:val="00DD0C1D"/>
    <w:rsid w:val="00DF1647"/>
    <w:rsid w:val="00E02B43"/>
    <w:rsid w:val="00E02F69"/>
    <w:rsid w:val="00E078F8"/>
    <w:rsid w:val="00E4599E"/>
    <w:rsid w:val="00E5776C"/>
    <w:rsid w:val="00E62F98"/>
    <w:rsid w:val="00E86A14"/>
    <w:rsid w:val="00EB4AA9"/>
    <w:rsid w:val="00EF52B1"/>
    <w:rsid w:val="00F0439A"/>
    <w:rsid w:val="00F1136E"/>
    <w:rsid w:val="00F14725"/>
    <w:rsid w:val="00F15894"/>
    <w:rsid w:val="00F171E3"/>
    <w:rsid w:val="00F21953"/>
    <w:rsid w:val="00F2795F"/>
    <w:rsid w:val="00F41D26"/>
    <w:rsid w:val="00F41F96"/>
    <w:rsid w:val="00F56F2E"/>
    <w:rsid w:val="00F71860"/>
    <w:rsid w:val="00FC7495"/>
    <w:rsid w:val="00FD6CA3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character" w:styleId="Kpr">
    <w:name w:val="Hyperlink"/>
    <w:uiPriority w:val="99"/>
    <w:unhideWhenUsed/>
    <w:rsid w:val="006F7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2D05-02A6-4CFE-AAB2-4ABBF4DD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5</cp:revision>
  <cp:lastPrinted>2013-02-19T14:53:00Z</cp:lastPrinted>
  <dcterms:created xsi:type="dcterms:W3CDTF">2014-06-24T14:00:00Z</dcterms:created>
  <dcterms:modified xsi:type="dcterms:W3CDTF">2014-06-27T07:25:00Z</dcterms:modified>
</cp:coreProperties>
</file>